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39" w:rsidRPr="007967AD" w:rsidRDefault="008663AC" w:rsidP="00AB7639">
      <w:pPr>
        <w:spacing w:after="240"/>
        <w:jc w:val="center"/>
        <w:rPr>
          <w:rFonts w:eastAsia="SimSun"/>
          <w:b/>
          <w:sz w:val="28"/>
          <w:szCs w:val="28"/>
          <w:lang w:val="en-GB" w:eastAsia="zh-CN"/>
        </w:rPr>
      </w:pPr>
      <w:r w:rsidRPr="008663AC">
        <w:rPr>
          <w:rFonts w:eastAsia="SimSun"/>
          <w:b/>
          <w:sz w:val="28"/>
          <w:szCs w:val="28"/>
          <w:lang w:val="en-GB" w:eastAsia="zh-CN"/>
        </w:rPr>
        <w:t>High-Performance Flexible Electronics and Optoelectronics Based on Nanomaterials</w:t>
      </w:r>
    </w:p>
    <w:p w:rsidR="00AB7639" w:rsidRPr="00A27FDA" w:rsidRDefault="008663AC" w:rsidP="00AB7639">
      <w:pPr>
        <w:jc w:val="center"/>
        <w:rPr>
          <w:vertAlign w:val="superscript"/>
        </w:rPr>
      </w:pPr>
      <w:r>
        <w:rPr>
          <w:rStyle w:val="aqslistener"/>
        </w:rPr>
        <w:t>Johnny C. HO</w:t>
      </w:r>
    </w:p>
    <w:p w:rsidR="00AB7639" w:rsidRDefault="00AB7639" w:rsidP="008663AC">
      <w:pPr>
        <w:jc w:val="center"/>
        <w:rPr>
          <w:i/>
          <w:lang w:val="en-GB"/>
        </w:rPr>
      </w:pPr>
      <w:r w:rsidRPr="00890A4A">
        <w:rPr>
          <w:i/>
          <w:lang w:val="en-GB"/>
        </w:rPr>
        <w:t>Department</w:t>
      </w:r>
      <w:r w:rsidR="008663AC">
        <w:rPr>
          <w:i/>
          <w:lang w:val="en-GB"/>
        </w:rPr>
        <w:t xml:space="preserve"> of Materials Science and Engineering</w:t>
      </w:r>
      <w:r w:rsidRPr="00890A4A">
        <w:rPr>
          <w:i/>
          <w:lang w:val="en-GB"/>
        </w:rPr>
        <w:t xml:space="preserve">, </w:t>
      </w:r>
      <w:r w:rsidR="008663AC">
        <w:rPr>
          <w:i/>
          <w:lang w:val="en-GB"/>
        </w:rPr>
        <w:t xml:space="preserve">City </w:t>
      </w:r>
      <w:r w:rsidR="007C7E5C" w:rsidRPr="00890A4A">
        <w:rPr>
          <w:i/>
          <w:lang w:val="en-GB"/>
        </w:rPr>
        <w:t>University</w:t>
      </w:r>
      <w:r w:rsidR="008663AC">
        <w:rPr>
          <w:i/>
          <w:lang w:val="en-GB"/>
        </w:rPr>
        <w:t xml:space="preserve"> of Hong Kong</w:t>
      </w:r>
      <w:r w:rsidRPr="00890A4A">
        <w:rPr>
          <w:i/>
          <w:lang w:val="en-GB"/>
        </w:rPr>
        <w:t xml:space="preserve">, </w:t>
      </w:r>
      <w:r w:rsidR="008663AC">
        <w:rPr>
          <w:i/>
          <w:lang w:val="en-GB"/>
        </w:rPr>
        <w:t>999077</w:t>
      </w:r>
      <w:r w:rsidRPr="00890A4A">
        <w:rPr>
          <w:i/>
          <w:lang w:val="en-GB"/>
        </w:rPr>
        <w:t xml:space="preserve">, </w:t>
      </w:r>
      <w:r w:rsidR="008663AC">
        <w:rPr>
          <w:i/>
          <w:lang w:val="en-GB"/>
        </w:rPr>
        <w:t>Hong Kong SAR, P.R. China</w:t>
      </w:r>
    </w:p>
    <w:p w:rsidR="00AB7639" w:rsidRDefault="00AB7639" w:rsidP="00AB7639">
      <w:pPr>
        <w:spacing w:after="240"/>
        <w:jc w:val="center"/>
      </w:pPr>
      <w:r w:rsidRPr="00CC2A6F">
        <w:rPr>
          <w:vertAlign w:val="superscript"/>
        </w:rPr>
        <w:t>*</w:t>
      </w:r>
      <w:r>
        <w:t>C</w:t>
      </w:r>
      <w:r w:rsidRPr="00E00C7F">
        <w:t xml:space="preserve">orresponding </w:t>
      </w:r>
      <w:r>
        <w:t>a</w:t>
      </w:r>
      <w:r w:rsidRPr="00E00C7F">
        <w:t>utho</w:t>
      </w:r>
      <w:r>
        <w:t>r</w:t>
      </w:r>
      <w:r w:rsidRPr="00E00C7F">
        <w:t>:</w:t>
      </w:r>
      <w:r w:rsidRPr="007967AD">
        <w:t xml:space="preserve"> </w:t>
      </w:r>
      <w:r w:rsidR="008663AC">
        <w:t>johnnyho@cityu.edu.hk</w:t>
      </w:r>
    </w:p>
    <w:p w:rsidR="008663AC" w:rsidRPr="008663AC" w:rsidRDefault="008663AC" w:rsidP="008663AC">
      <w:pPr>
        <w:spacing w:line="300" w:lineRule="auto"/>
        <w:jc w:val="both"/>
      </w:pPr>
      <w:r w:rsidRPr="008663AC">
        <w:t>Due to the advent of nanotechnology, materials can be readily fabricated into nanoscale configurations with different dimensionalities and widely tunable properties for technological applications. In this presentation, we would summarize and discuss the recent progress in our research group, emphasizing the development of various one-dimensional and two-dimensional semiconductors for high-performance flexible electronics and optoelectronics [1-3]. For example, recently, we fabricate highly-dense and crystalline In</w:t>
      </w:r>
      <w:r w:rsidRPr="008663AC">
        <w:rPr>
          <w:vertAlign w:val="subscript"/>
        </w:rPr>
        <w:t>x</w:t>
      </w:r>
      <w:r w:rsidRPr="008663AC">
        <w:t>Ga</w:t>
      </w:r>
      <w:r w:rsidRPr="008663AC">
        <w:rPr>
          <w:vertAlign w:val="subscript"/>
        </w:rPr>
        <w:t>1-x</w:t>
      </w:r>
      <w:r w:rsidRPr="008663AC">
        <w:t>Sb nanowires on amorphous substrates with enhanced chemical vapor deposition. The obtained nanowires display superior electrical and optoelectronic properties, such as the high hole mobility and broadband ultra-fast photoresponse over the visible and infrared optical communication region. The mechanically flexible nanowire device can yield efficient response times down to microseconds along with the high responsivity of 6000 AW</w:t>
      </w:r>
      <w:r w:rsidRPr="008663AC">
        <w:rPr>
          <w:vertAlign w:val="superscript"/>
        </w:rPr>
        <w:t>-1</w:t>
      </w:r>
      <w:r w:rsidRPr="008663AC">
        <w:t xml:space="preserve"> and excellent external quantum efficiency of 4.8×10</w:t>
      </w:r>
      <w:r w:rsidRPr="008663AC">
        <w:rPr>
          <w:vertAlign w:val="superscript"/>
        </w:rPr>
        <w:t>6</w:t>
      </w:r>
      <w:r w:rsidRPr="008663AC">
        <w:t xml:space="preserve"> % towards 1550 nm regime. Importantly, large-scale nanowire parallel arrayed devices can also be configured to illustrate their practical device integrability for industrial applications.  </w:t>
      </w:r>
    </w:p>
    <w:p w:rsidR="00AB7639" w:rsidRDefault="00AB7639" w:rsidP="00AB7639">
      <w:pPr>
        <w:autoSpaceDE w:val="0"/>
        <w:autoSpaceDN w:val="0"/>
        <w:adjustRightInd w:val="0"/>
        <w:jc w:val="both"/>
        <w:rPr>
          <w:rFonts w:eastAsia="SimSun"/>
          <w:lang w:val="hr-HR" w:eastAsia="en-US"/>
        </w:rPr>
      </w:pPr>
    </w:p>
    <w:p w:rsidR="00AB7639" w:rsidRPr="00A27FDA" w:rsidRDefault="00AB7639" w:rsidP="00AB7639">
      <w:pPr>
        <w:autoSpaceDE w:val="0"/>
        <w:autoSpaceDN w:val="0"/>
        <w:adjustRightInd w:val="0"/>
        <w:jc w:val="both"/>
        <w:rPr>
          <w:rFonts w:eastAsia="SimSun"/>
          <w:b/>
          <w:lang w:val="hr-HR" w:eastAsia="en-US"/>
        </w:rPr>
      </w:pPr>
      <w:r w:rsidRPr="00A27FDA">
        <w:rPr>
          <w:rFonts w:eastAsia="SimSun"/>
          <w:b/>
          <w:lang w:val="hr-HR" w:eastAsia="en-US"/>
        </w:rPr>
        <w:t>References</w:t>
      </w:r>
      <w:r>
        <w:rPr>
          <w:rFonts w:eastAsia="SimSun"/>
          <w:b/>
          <w:lang w:val="hr-HR" w:eastAsia="en-US"/>
        </w:rPr>
        <w:t>:</w:t>
      </w:r>
    </w:p>
    <w:p w:rsidR="008663AC" w:rsidRDefault="00AB7639" w:rsidP="008663AC">
      <w:pPr>
        <w:autoSpaceDE w:val="0"/>
        <w:autoSpaceDN w:val="0"/>
        <w:adjustRightInd w:val="0"/>
        <w:jc w:val="both"/>
      </w:pPr>
      <w:r w:rsidRPr="006C7D90">
        <w:rPr>
          <w:rFonts w:eastAsia="SimSun"/>
          <w:lang w:val="hr-HR" w:eastAsia="en-US"/>
        </w:rPr>
        <w:t xml:space="preserve">[1] </w:t>
      </w:r>
      <w:r w:rsidR="008663AC" w:rsidRPr="008663AC">
        <w:t xml:space="preserve">Dong D., Lan C., Li F., Yip S.P., Ho J.C. "Incorporating Mixed Cations in Quasi-2D Perovskites for High-Performance and Flexible Photodetectors", </w:t>
      </w:r>
      <w:r w:rsidR="008663AC" w:rsidRPr="008663AC">
        <w:rPr>
          <w:i/>
        </w:rPr>
        <w:t>Nanoscale Horizons</w:t>
      </w:r>
      <w:r w:rsidR="008663AC" w:rsidRPr="008663AC">
        <w:t xml:space="preserve">, </w:t>
      </w:r>
      <w:r w:rsidR="008663AC" w:rsidRPr="008663AC">
        <w:rPr>
          <w:b/>
        </w:rPr>
        <w:t>4</w:t>
      </w:r>
      <w:r w:rsidR="008663AC" w:rsidRPr="008663AC">
        <w:t>, 1342</w:t>
      </w:r>
      <w:r w:rsidR="008663AC">
        <w:t>-</w:t>
      </w:r>
      <w:r w:rsidR="008663AC" w:rsidRPr="008663AC">
        <w:t>1352</w:t>
      </w:r>
      <w:r w:rsidR="008663AC">
        <w:t xml:space="preserve">, </w:t>
      </w:r>
      <w:r w:rsidR="008663AC" w:rsidRPr="008663AC">
        <w:t>2019.</w:t>
      </w:r>
    </w:p>
    <w:p w:rsidR="00AB7639" w:rsidRDefault="00AB7639" w:rsidP="008663AC">
      <w:pPr>
        <w:autoSpaceDE w:val="0"/>
        <w:autoSpaceDN w:val="0"/>
        <w:adjustRightInd w:val="0"/>
        <w:jc w:val="both"/>
      </w:pPr>
      <w:r w:rsidRPr="006C7D90">
        <w:rPr>
          <w:rFonts w:eastAsia="SimSun"/>
          <w:lang w:val="hr-HR" w:eastAsia="en-US"/>
        </w:rPr>
        <w:t>[</w:t>
      </w:r>
      <w:r>
        <w:rPr>
          <w:rFonts w:eastAsia="SimSun"/>
          <w:lang w:val="hr-HR" w:eastAsia="en-US"/>
        </w:rPr>
        <w:t>2</w:t>
      </w:r>
      <w:r w:rsidRPr="006C7D90">
        <w:rPr>
          <w:rFonts w:eastAsia="SimSun"/>
          <w:lang w:val="hr-HR" w:eastAsia="en-US"/>
        </w:rPr>
        <w:t xml:space="preserve">] </w:t>
      </w:r>
      <w:r w:rsidR="008663AC" w:rsidRPr="008663AC">
        <w:t xml:space="preserve">Li D., Lan C., Manikandan A., Yip S.P., Zhou Z., Liang X., Shu L., Chueh Y.L., Han N., Ho JC. "Ultra-Fast Photodetectors based on High-Mobility Indium Gallium Antimonide Nanowires", </w:t>
      </w:r>
      <w:r w:rsidR="008663AC" w:rsidRPr="008663AC">
        <w:rPr>
          <w:i/>
        </w:rPr>
        <w:t>Nature Communications</w:t>
      </w:r>
      <w:r w:rsidR="008663AC" w:rsidRPr="008663AC">
        <w:t xml:space="preserve">, </w:t>
      </w:r>
      <w:r w:rsidR="008663AC" w:rsidRPr="008663AC">
        <w:rPr>
          <w:b/>
        </w:rPr>
        <w:t>10</w:t>
      </w:r>
      <w:r w:rsidR="008663AC" w:rsidRPr="008663AC">
        <w:t>, 1664, 2019.</w:t>
      </w:r>
    </w:p>
    <w:p w:rsidR="008663AC" w:rsidRDefault="008663AC" w:rsidP="008663AC">
      <w:pPr>
        <w:autoSpaceDE w:val="0"/>
        <w:autoSpaceDN w:val="0"/>
        <w:adjustRightInd w:val="0"/>
        <w:jc w:val="both"/>
        <w:rPr>
          <w:rFonts w:eastAsia="SimSun"/>
          <w:lang w:val="hr-HR" w:eastAsia="en-US"/>
        </w:rPr>
      </w:pPr>
      <w:r>
        <w:t xml:space="preserve">[3] </w:t>
      </w:r>
      <w:r w:rsidRPr="008663AC">
        <w:t xml:space="preserve">Lan C., Zhou Z., Wei R., Ho J.C. "Two-Dimensional Perovskite Materials: from Synthesis to Energy-Related Applications", </w:t>
      </w:r>
      <w:r w:rsidRPr="008663AC">
        <w:rPr>
          <w:i/>
        </w:rPr>
        <w:t>Materials Today Energy</w:t>
      </w:r>
      <w:r w:rsidRPr="008663AC">
        <w:t xml:space="preserve">, </w:t>
      </w:r>
      <w:r w:rsidRPr="008663AC">
        <w:rPr>
          <w:b/>
        </w:rPr>
        <w:t>11</w:t>
      </w:r>
      <w:r w:rsidRPr="008663AC">
        <w:t>, 61-82, 2019.</w:t>
      </w:r>
    </w:p>
    <w:p w:rsidR="00D45CFF" w:rsidRDefault="00D45CFF" w:rsidP="00AB7639">
      <w:pPr>
        <w:autoSpaceDE w:val="0"/>
        <w:autoSpaceDN w:val="0"/>
        <w:adjustRightInd w:val="0"/>
        <w:spacing w:after="240"/>
        <w:jc w:val="both"/>
      </w:pPr>
    </w:p>
    <w:p w:rsidR="00AB7639" w:rsidRPr="00692125" w:rsidRDefault="00AB7639" w:rsidP="00AB7639">
      <w:pPr>
        <w:jc w:val="center"/>
        <w:rPr>
          <w:rFonts w:eastAsia="SimSun"/>
          <w:b/>
          <w:sz w:val="28"/>
          <w:szCs w:val="28"/>
          <w:lang w:val="de-DE" w:eastAsia="zh-CN"/>
        </w:rPr>
      </w:pPr>
      <w:r>
        <w:rPr>
          <w:rFonts w:eastAsia="SimSun"/>
          <w:b/>
          <w:sz w:val="28"/>
          <w:szCs w:val="28"/>
          <w:lang w:val="de-DE" w:eastAsia="zh-CN"/>
        </w:rPr>
        <w:t xml:space="preserve">Short </w:t>
      </w:r>
      <w:r w:rsidRPr="00692125">
        <w:rPr>
          <w:rFonts w:eastAsia="SimSun"/>
          <w:b/>
          <w:sz w:val="28"/>
          <w:szCs w:val="28"/>
          <w:lang w:val="de-DE" w:eastAsia="zh-CN"/>
        </w:rPr>
        <w:t>Biography – Albert Einstein</w:t>
      </w:r>
    </w:p>
    <w:p w:rsidR="008663AC" w:rsidRDefault="008663AC" w:rsidP="008663AC">
      <w:pPr>
        <w:pStyle w:val="TAMainText"/>
        <w:spacing w:line="360" w:lineRule="auto"/>
        <w:ind w:firstLine="0"/>
        <w:rPr>
          <w:rFonts w:ascii="Times New Roman" w:hAnsi="Times New Roman"/>
          <w:bCs/>
          <w:sz w:val="24"/>
          <w:szCs w:val="24"/>
        </w:rPr>
      </w:pPr>
    </w:p>
    <w:p w:rsidR="008663AC" w:rsidRDefault="008663AC" w:rsidP="00866297">
      <w:pPr>
        <w:pStyle w:val="TAMainText"/>
        <w:spacing w:line="300" w:lineRule="auto"/>
        <w:ind w:firstLine="0"/>
        <w:rPr>
          <w:rFonts w:ascii="Times New Roman" w:eastAsia="Times New Roman" w:hAnsi="Times New Roman"/>
          <w:sz w:val="24"/>
          <w:szCs w:val="24"/>
          <w:u w:color="000000"/>
        </w:rPr>
      </w:pPr>
      <w:r w:rsidRPr="00020CE9">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8846AE" wp14:editId="6E0C2DDE">
                <wp:simplePos x="0" y="0"/>
                <wp:positionH relativeFrom="column">
                  <wp:posOffset>4486275</wp:posOffset>
                </wp:positionH>
                <wp:positionV relativeFrom="paragraph">
                  <wp:posOffset>63500</wp:posOffset>
                </wp:positionV>
                <wp:extent cx="1439545" cy="1550670"/>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5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3AC" w:rsidRDefault="008663AC" w:rsidP="008663AC">
                            <w:pPr>
                              <w:ind w:left="-284"/>
                              <w:jc w:val="center"/>
                            </w:pPr>
                            <w:r>
                              <w:fldChar w:fldCharType="begin"/>
                            </w:r>
                            <w:r>
                              <w:instrText xml:space="preserve"> INCLUDEPICTURE "http://www.ap.cityu.edu.hk/personal-website/johnny/Group_Photos/Ho2.jpg" \* MERGEFORMATINET </w:instrText>
                            </w:r>
                            <w:r>
                              <w:fldChar w:fldCharType="separate"/>
                            </w:r>
                            <w:r>
                              <w:fldChar w:fldCharType="begin"/>
                            </w:r>
                            <w:r>
                              <w:instrText xml:space="preserve"> INCLUDEPICTURE  "http://www.ap.cityu.edu.hk/personal-website/johnny/Group_Photos/Ho2.jpg" \* MERGEFORMATINET </w:instrText>
                            </w:r>
                            <w:r>
                              <w:fldChar w:fldCharType="separate"/>
                            </w:r>
                            <w:r>
                              <w:rPr>
                                <w:rFonts w:eastAsia="Arial Unicode MS"/>
                                <w:bdr w:val="nil"/>
                              </w:rPr>
                              <w:fldChar w:fldCharType="begin"/>
                            </w:r>
                            <w:r>
                              <w:rPr>
                                <w:rFonts w:eastAsia="Arial Unicode MS"/>
                                <w:bdr w:val="nil"/>
                              </w:rPr>
                              <w:instrText xml:space="preserve"> INCLUDEPICTURE  "http://www.ap.cityu.edu.hk/personal-website/johnny/Group_Photos/Ho2.jpg" \* MERGEFORMATINET </w:instrText>
                            </w:r>
                            <w:r>
                              <w:rPr>
                                <w:rFonts w:eastAsia="Arial Unicode MS"/>
                                <w:bdr w:val="nil"/>
                              </w:rPr>
                              <w:fldChar w:fldCharType="separate"/>
                            </w:r>
                            <w:r w:rsidR="00EB1802">
                              <w:rPr>
                                <w:rFonts w:eastAsia="Arial Unicode MS"/>
                                <w:bdr w:val="nil"/>
                              </w:rPr>
                              <w:fldChar w:fldCharType="begin"/>
                            </w:r>
                            <w:r w:rsidR="00EB1802">
                              <w:rPr>
                                <w:rFonts w:eastAsia="Arial Unicode MS"/>
                                <w:bdr w:val="nil"/>
                              </w:rPr>
                              <w:instrText xml:space="preserve"> </w:instrText>
                            </w:r>
                            <w:r w:rsidR="00EB1802">
                              <w:rPr>
                                <w:rFonts w:eastAsia="Arial Unicode MS"/>
                                <w:bdr w:val="nil"/>
                              </w:rPr>
                              <w:instrText>INCLUDEPICTURE  "http://www.ap.city</w:instrText>
                            </w:r>
                            <w:r w:rsidR="00EB1802">
                              <w:rPr>
                                <w:rFonts w:eastAsia="Arial Unicode MS"/>
                                <w:bdr w:val="nil"/>
                              </w:rPr>
                              <w:instrText>u.edu.hk/personal-website/johnny/Group_Photos/Ho2.jpg" \* MERGEFORMATINET</w:instrText>
                            </w:r>
                            <w:r w:rsidR="00EB1802">
                              <w:rPr>
                                <w:rFonts w:eastAsia="Arial Unicode MS"/>
                                <w:bdr w:val="nil"/>
                              </w:rPr>
                              <w:instrText xml:space="preserve"> </w:instrText>
                            </w:r>
                            <w:r w:rsidR="00EB1802">
                              <w:rPr>
                                <w:rFonts w:eastAsia="Arial Unicode MS"/>
                                <w:bdr w:val="nil"/>
                              </w:rPr>
                              <w:fldChar w:fldCharType="separate"/>
                            </w:r>
                            <w:r w:rsidR="00EB1802">
                              <w:rPr>
                                <w:rFonts w:eastAsia="Arial Unicode MS"/>
                                <w:bdr w:val="n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 Pic" style="width:99.05pt;height:105.8pt">
                                  <v:imagedata r:id="rId7" r:href="rId8" cropbottom="917f" cropleft="3745f"/>
                                </v:shape>
                              </w:pict>
                            </w:r>
                            <w:r w:rsidR="00EB1802">
                              <w:rPr>
                                <w:rFonts w:eastAsia="Arial Unicode MS"/>
                                <w:bdr w:val="nil"/>
                              </w:rPr>
                              <w:fldChar w:fldCharType="end"/>
                            </w:r>
                            <w:r>
                              <w:rPr>
                                <w:rFonts w:eastAsia="Arial Unicode MS"/>
                                <w:bdr w:val="nil"/>
                              </w:rP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8846AE" id="_x0000_t202" coordsize="21600,21600" o:spt="202" path="m,l,21600r21600,l21600,xe">
                <v:stroke joinstyle="miter"/>
                <v:path gradientshapeok="t" o:connecttype="rect"/>
              </v:shapetype>
              <v:shape id="Text Box 1" o:spid="_x0000_s1026" type="#_x0000_t202" style="position:absolute;left:0;text-align:left;margin-left:353.25pt;margin-top:5pt;width:113.35pt;height:12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" stroked="f">
                <v:textbox style="mso-fit-shape-to-text:t">
                  <w:txbxContent>
                    <w:p w:rsidR="008663AC" w:rsidRDefault="008663AC" w:rsidP="008663AC">
                      <w:pPr>
                        <w:ind w:left="-284"/>
                        <w:jc w:val="center"/>
                      </w:pPr>
                      <w:r>
                        <w:fldChar w:fldCharType="begin"/>
                      </w:r>
                      <w:r>
                        <w:instrText xml:space="preserve"> INCLUDEPICTURE "http://www.ap.cityu.edu.hk/personal-website/johnny/Group_Photos/Ho2.jpg" \* MERGEFORMATINET </w:instrText>
                      </w:r>
                      <w:r>
                        <w:fldChar w:fldCharType="separate"/>
                      </w:r>
                      <w:r>
                        <w:fldChar w:fldCharType="begin"/>
                      </w:r>
                      <w:r>
                        <w:instrText xml:space="preserve"> INCLUDEPICTURE  "http://www.ap.cityu.edu.hk/personal-website/johnny/Group_Photos/Ho2.jpg" \* MERGEFORMATINET </w:instrText>
                      </w:r>
                      <w:r>
                        <w:fldChar w:fldCharType="separate"/>
                      </w:r>
                      <w:r>
                        <w:rPr>
                          <w:rFonts w:eastAsia="Arial Unicode MS"/>
                          <w:bdr w:val="nil"/>
                        </w:rPr>
                        <w:fldChar w:fldCharType="begin"/>
                      </w:r>
                      <w:r>
                        <w:rPr>
                          <w:rFonts w:eastAsia="Arial Unicode MS"/>
                          <w:bdr w:val="nil"/>
                        </w:rPr>
                        <w:instrText xml:space="preserve"> INCLUDEPICTURE  "http://www.ap.cityu.edu.hk/personal-website/johnny/Group_Photos/Ho2.jpg" \* MERGEFORMATINET </w:instrText>
                      </w:r>
                      <w:r>
                        <w:rPr>
                          <w:rFonts w:eastAsia="Arial Unicode MS"/>
                          <w:bdr w:val="nil"/>
                        </w:rPr>
                        <w:fldChar w:fldCharType="separate"/>
                      </w:r>
                      <w:r>
                        <w:rPr>
                          <w:rFonts w:eastAsia="Arial Unicode MS"/>
                          <w:bdr w:val="nil"/>
                        </w:rPr>
                        <w:pict>
                          <v:shape id="_x0000_i1025" type="#_x0000_t75" alt="Ho Pic" style="width:99.05pt;height:105.8pt">
                            <v:imagedata r:id="rId9" r:href="rId10" cropbottom="917f" cropleft="3745f"/>
                          </v:shape>
                        </w:pict>
                      </w:r>
                      <w:r>
                        <w:rPr>
                          <w:rFonts w:eastAsia="Arial Unicode MS"/>
                          <w:bdr w:val="nil"/>
                        </w:rPr>
                        <w:fldChar w:fldCharType="end"/>
                      </w:r>
                      <w:r>
                        <w:fldChar w:fldCharType="end"/>
                      </w:r>
                      <w:r>
                        <w:fldChar w:fldCharType="end"/>
                      </w:r>
                    </w:p>
                  </w:txbxContent>
                </v:textbox>
                <w10:wrap type="square"/>
              </v:shape>
            </w:pict>
          </mc:Fallback>
        </mc:AlternateContent>
      </w:r>
      <w:r w:rsidRPr="00020CE9">
        <w:rPr>
          <w:rFonts w:ascii="Times New Roman" w:hAnsi="Times New Roman"/>
          <w:bCs/>
          <w:sz w:val="24"/>
          <w:szCs w:val="24"/>
        </w:rPr>
        <w:t xml:space="preserve">Dr. Johnny C. Ho received his B.S. degree with high honors in Chemical Engineering, and M.S. and Ph.D. degrees in Materials Science and Engineering from the University of California, Berkeley, in 2002, 2005 and 2009, respectively. From 2009 to 2010, he worked as a post-doctoral researcher in the Nanoscale Synthesis and Characterization group (Materials Science Division) at Lawrence Livermore National Laboratory, California. At present, he is </w:t>
      </w:r>
      <w:r>
        <w:rPr>
          <w:rFonts w:ascii="Times New Roman" w:hAnsi="Times New Roman"/>
          <w:bCs/>
          <w:sz w:val="24"/>
          <w:szCs w:val="24"/>
        </w:rPr>
        <w:t xml:space="preserve">the Associate Head and </w:t>
      </w:r>
      <w:r w:rsidRPr="00020CE9">
        <w:rPr>
          <w:rFonts w:ascii="Times New Roman" w:hAnsi="Times New Roman"/>
          <w:bCs/>
          <w:sz w:val="24"/>
          <w:szCs w:val="24"/>
        </w:rPr>
        <w:t xml:space="preserve">Associate Professor </w:t>
      </w:r>
      <w:r>
        <w:rPr>
          <w:rFonts w:ascii="Times New Roman" w:hAnsi="Times New Roman"/>
          <w:bCs/>
          <w:sz w:val="24"/>
          <w:szCs w:val="24"/>
        </w:rPr>
        <w:t xml:space="preserve">(with tenure) </w:t>
      </w:r>
      <w:r w:rsidRPr="00020CE9">
        <w:rPr>
          <w:rFonts w:ascii="Times New Roman" w:hAnsi="Times New Roman"/>
          <w:bCs/>
          <w:sz w:val="24"/>
          <w:szCs w:val="24"/>
        </w:rPr>
        <w:t xml:space="preserve">in the department of Materials Science and Engineering at </w:t>
      </w:r>
      <w:r w:rsidRPr="00020CE9">
        <w:rPr>
          <w:rFonts w:ascii="Times New Roman" w:hAnsi="Times New Roman"/>
          <w:bCs/>
          <w:sz w:val="24"/>
          <w:szCs w:val="24"/>
        </w:rPr>
        <w:lastRenderedPageBreak/>
        <w:t xml:space="preserve">City University of Hong Kong. Over the years, he has won a number of awards, including </w:t>
      </w:r>
      <w:r w:rsidRPr="00020CE9">
        <w:rPr>
          <w:rFonts w:ascii="Times New Roman" w:hAnsi="Times New Roman"/>
          <w:iCs/>
          <w:sz w:val="24"/>
          <w:szCs w:val="24"/>
        </w:rPr>
        <w:t>President’s Awards</w:t>
      </w:r>
      <w:r>
        <w:rPr>
          <w:rFonts w:ascii="Times New Roman" w:hAnsi="Times New Roman"/>
          <w:iCs/>
          <w:sz w:val="24"/>
          <w:szCs w:val="24"/>
        </w:rPr>
        <w:t xml:space="preserve"> &amp; Outstanding Research Awards for Junior Faculty</w:t>
      </w:r>
      <w:r w:rsidRPr="00020CE9">
        <w:rPr>
          <w:rFonts w:ascii="Times New Roman" w:hAnsi="Times New Roman"/>
          <w:iCs/>
          <w:sz w:val="24"/>
          <w:szCs w:val="24"/>
        </w:rPr>
        <w:t>, City University of Hong Kong,</w:t>
      </w:r>
      <w:r>
        <w:rPr>
          <w:rFonts w:ascii="Times New Roman" w:hAnsi="Times New Roman"/>
          <w:iCs/>
          <w:sz w:val="24"/>
          <w:szCs w:val="24"/>
        </w:rPr>
        <w:t xml:space="preserve"> </w:t>
      </w:r>
      <w:r w:rsidRPr="009C7E43">
        <w:rPr>
          <w:sz w:val="24"/>
        </w:rPr>
        <w:t>World Cultural Council (WCC) Special Recognitions Award</w:t>
      </w:r>
      <w:r>
        <w:rPr>
          <w:sz w:val="24"/>
        </w:rPr>
        <w:t xml:space="preserve">s, and recently </w:t>
      </w:r>
      <w:r>
        <w:rPr>
          <w:rFonts w:ascii="Times New Roman" w:hAnsi="Times New Roman"/>
          <w:iCs/>
          <w:sz w:val="24"/>
          <w:szCs w:val="24"/>
        </w:rPr>
        <w:t xml:space="preserve">elected to be a </w:t>
      </w:r>
      <w:r w:rsidRPr="003505EB">
        <w:rPr>
          <w:rFonts w:ascii="Times New Roman" w:hAnsi="Times New Roman"/>
          <w:iCs/>
          <w:sz w:val="24"/>
          <w:szCs w:val="24"/>
        </w:rPr>
        <w:t xml:space="preserve">Founding Member in </w:t>
      </w:r>
      <w:r>
        <w:rPr>
          <w:rFonts w:ascii="Times New Roman" w:hAnsi="Times New Roman"/>
          <w:iCs/>
          <w:sz w:val="24"/>
          <w:szCs w:val="24"/>
        </w:rPr>
        <w:t>t</w:t>
      </w:r>
      <w:r w:rsidRPr="003505EB">
        <w:rPr>
          <w:rFonts w:ascii="Times New Roman" w:hAnsi="Times New Roman"/>
          <w:iCs/>
          <w:sz w:val="24"/>
          <w:szCs w:val="24"/>
        </w:rPr>
        <w:t>he Young Academy of Sciences of Hong Kong</w:t>
      </w:r>
      <w:r>
        <w:rPr>
          <w:rFonts w:ascii="Times New Roman" w:hAnsi="Times New Roman"/>
          <w:iCs/>
          <w:sz w:val="24"/>
          <w:szCs w:val="24"/>
        </w:rPr>
        <w:t>,</w:t>
      </w:r>
      <w:r w:rsidRPr="00020CE9">
        <w:rPr>
          <w:rFonts w:ascii="Times New Roman" w:hAnsi="Times New Roman"/>
          <w:iCs/>
          <w:sz w:val="24"/>
          <w:szCs w:val="24"/>
        </w:rPr>
        <w:t xml:space="preserve"> </w:t>
      </w:r>
      <w:r w:rsidRPr="00E964F7">
        <w:rPr>
          <w:rFonts w:ascii="Times New Roman" w:hAnsi="Times New Roman"/>
          <w:i/>
          <w:iCs/>
          <w:sz w:val="24"/>
          <w:szCs w:val="24"/>
        </w:rPr>
        <w:t>etc</w:t>
      </w:r>
      <w:r w:rsidRPr="00020CE9">
        <w:rPr>
          <w:rFonts w:ascii="Times New Roman" w:hAnsi="Times New Roman"/>
          <w:iCs/>
          <w:sz w:val="24"/>
          <w:szCs w:val="24"/>
        </w:rPr>
        <w:t>.</w:t>
      </w:r>
      <w:r w:rsidRPr="00020CE9">
        <w:rPr>
          <w:rFonts w:ascii="Times New Roman" w:hAnsi="Times New Roman"/>
          <w:bCs/>
          <w:sz w:val="24"/>
          <w:szCs w:val="24"/>
        </w:rPr>
        <w:t xml:space="preserve"> His </w:t>
      </w:r>
      <w:r>
        <w:rPr>
          <w:rFonts w:ascii="Times New Roman" w:hAnsi="Times New Roman"/>
          <w:bCs/>
          <w:sz w:val="24"/>
          <w:szCs w:val="24"/>
        </w:rPr>
        <w:t xml:space="preserve">current </w:t>
      </w:r>
      <w:r w:rsidRPr="00020CE9">
        <w:rPr>
          <w:rFonts w:ascii="Times New Roman" w:hAnsi="Times New Roman"/>
          <w:bCs/>
          <w:sz w:val="24"/>
          <w:szCs w:val="24"/>
        </w:rPr>
        <w:t>research interests focus on the synthesis, characterization, integration and device applications of nanoscale materials for various technological utilizations</w:t>
      </w:r>
      <w:r>
        <w:rPr>
          <w:rFonts w:ascii="Times New Roman" w:hAnsi="Times New Roman"/>
          <w:bCs/>
          <w:sz w:val="24"/>
          <w:szCs w:val="24"/>
        </w:rPr>
        <w:t xml:space="preserve">, including electronic, sensor </w:t>
      </w:r>
      <w:r w:rsidRPr="00020CE9">
        <w:rPr>
          <w:rFonts w:ascii="Times New Roman" w:hAnsi="Times New Roman"/>
          <w:bCs/>
          <w:sz w:val="24"/>
          <w:szCs w:val="24"/>
        </w:rPr>
        <w:t xml:space="preserve">and energy harvesting </w:t>
      </w:r>
      <w:r>
        <w:rPr>
          <w:rFonts w:ascii="Times New Roman" w:hAnsi="Times New Roman"/>
          <w:bCs/>
          <w:sz w:val="24"/>
          <w:szCs w:val="24"/>
        </w:rPr>
        <w:t xml:space="preserve">devices </w:t>
      </w:r>
      <w:r w:rsidRPr="00020CE9">
        <w:rPr>
          <w:rFonts w:ascii="Times New Roman" w:hAnsi="Times New Roman"/>
          <w:bCs/>
          <w:sz w:val="24"/>
          <w:szCs w:val="24"/>
        </w:rPr>
        <w:t>(</w:t>
      </w:r>
      <w:hyperlink r:id="rId11" w:history="1">
        <w:r w:rsidRPr="00345E62">
          <w:rPr>
            <w:rStyle w:val="Hyperlink"/>
            <w:rFonts w:ascii="Times New Roman" w:hAnsi="Times New Roman"/>
            <w:bCs/>
            <w:sz w:val="24"/>
            <w:szCs w:val="24"/>
          </w:rPr>
          <w:t>https://HoCityU.com</w:t>
        </w:r>
      </w:hyperlink>
      <w:r w:rsidRPr="00020CE9">
        <w:rPr>
          <w:rFonts w:ascii="Times New Roman" w:hAnsi="Times New Roman"/>
          <w:bCs/>
          <w:sz w:val="24"/>
          <w:szCs w:val="24"/>
        </w:rPr>
        <w:t xml:space="preserve">). </w:t>
      </w:r>
      <w:r>
        <w:rPr>
          <w:rFonts w:ascii="Times New Roman" w:hAnsi="Times New Roman"/>
          <w:bCs/>
          <w:sz w:val="24"/>
          <w:szCs w:val="24"/>
        </w:rPr>
        <w:t>He</w:t>
      </w:r>
      <w:r>
        <w:rPr>
          <w:sz w:val="24"/>
        </w:rPr>
        <w:t xml:space="preserve"> has published over 160</w:t>
      </w:r>
      <w:r w:rsidRPr="009C7E43">
        <w:rPr>
          <w:sz w:val="24"/>
        </w:rPr>
        <w:t xml:space="preserve"> </w:t>
      </w:r>
      <w:r>
        <w:rPr>
          <w:sz w:val="24"/>
        </w:rPr>
        <w:t xml:space="preserve">journal </w:t>
      </w:r>
      <w:r w:rsidRPr="009C7E43">
        <w:rPr>
          <w:sz w:val="24"/>
        </w:rPr>
        <w:t xml:space="preserve">articles and </w:t>
      </w:r>
      <w:r>
        <w:rPr>
          <w:sz w:val="24"/>
        </w:rPr>
        <w:t>7</w:t>
      </w:r>
      <w:r w:rsidRPr="009C7E43">
        <w:rPr>
          <w:sz w:val="24"/>
        </w:rPr>
        <w:t xml:space="preserve"> book chapters</w:t>
      </w:r>
      <w:r>
        <w:rPr>
          <w:sz w:val="24"/>
        </w:rPr>
        <w:t xml:space="preserve"> with a H-index of 4</w:t>
      </w:r>
      <w:r w:rsidR="003532C7">
        <w:rPr>
          <w:sz w:val="24"/>
        </w:rPr>
        <w:t>5</w:t>
      </w:r>
      <w:bookmarkStart w:id="0" w:name="_GoBack"/>
      <w:bookmarkEnd w:id="0"/>
      <w:r>
        <w:rPr>
          <w:sz w:val="24"/>
        </w:rPr>
        <w:t xml:space="preserve"> (&gt;8</w:t>
      </w:r>
      <w:r w:rsidR="003532C7">
        <w:rPr>
          <w:sz w:val="24"/>
        </w:rPr>
        <w:t>900</w:t>
      </w:r>
      <w:r>
        <w:rPr>
          <w:sz w:val="24"/>
        </w:rPr>
        <w:t xml:space="preserve"> citations)</w:t>
      </w:r>
      <w:r w:rsidRPr="009C7E43">
        <w:rPr>
          <w:sz w:val="24"/>
        </w:rPr>
        <w:t xml:space="preserve">. </w:t>
      </w:r>
    </w:p>
    <w:p w:rsidR="00AB7639" w:rsidRDefault="00AB7639" w:rsidP="00AB7639">
      <w:pPr>
        <w:spacing w:before="240"/>
        <w:jc w:val="both"/>
        <w:rPr>
          <w:rFonts w:eastAsia="SimSun"/>
          <w:lang w:val="hr-HR" w:eastAsia="en-US"/>
        </w:rPr>
      </w:pPr>
    </w:p>
    <w:p w:rsidR="00AB7639" w:rsidRPr="0074293D" w:rsidRDefault="00AB7639" w:rsidP="00AB7639">
      <w:pPr>
        <w:spacing w:before="240"/>
        <w:jc w:val="both"/>
        <w:rPr>
          <w:rFonts w:eastAsia="SimSun"/>
          <w:b/>
          <w:color w:val="000000" w:themeColor="text1"/>
          <w:lang w:val="hr-HR" w:eastAsia="zh-CN"/>
        </w:rPr>
      </w:pPr>
    </w:p>
    <w:p w:rsidR="00C82347" w:rsidRPr="00AB7639" w:rsidRDefault="00C82347">
      <w:pPr>
        <w:rPr>
          <w:lang w:val="hr-HR"/>
        </w:rPr>
      </w:pPr>
    </w:p>
    <w:sectPr w:rsidR="00C82347" w:rsidRPr="00AB763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02" w:rsidRDefault="00EB1802" w:rsidP="00AB7639">
      <w:r>
        <w:separator/>
      </w:r>
    </w:p>
  </w:endnote>
  <w:endnote w:type="continuationSeparator" w:id="0">
    <w:p w:rsidR="00EB1802" w:rsidRDefault="00EB1802" w:rsidP="00AB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Arial Unicode MS"/>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02" w:rsidRDefault="00EB1802" w:rsidP="00AB7639">
      <w:r>
        <w:separator/>
      </w:r>
    </w:p>
  </w:footnote>
  <w:footnote w:type="continuationSeparator" w:id="0">
    <w:p w:rsidR="00EB1802" w:rsidRDefault="00EB1802" w:rsidP="00AB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5E" w:rsidRPr="0023415E" w:rsidRDefault="00EB1802">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wNTaxMDMwsTSzNDZW0lEKTi0uzszPAykwrAUACndHSywAAAA="/>
  </w:docVars>
  <w:rsids>
    <w:rsidRoot w:val="00AB7639"/>
    <w:rsid w:val="003532C7"/>
    <w:rsid w:val="005D108A"/>
    <w:rsid w:val="007C7E5C"/>
    <w:rsid w:val="00866297"/>
    <w:rsid w:val="008663AC"/>
    <w:rsid w:val="00932C16"/>
    <w:rsid w:val="00AB7639"/>
    <w:rsid w:val="00C82347"/>
    <w:rsid w:val="00D45CFF"/>
    <w:rsid w:val="00EB1802"/>
    <w:rsid w:val="00EE4BE1"/>
    <w:rsid w:val="00FB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992316-6DAA-4F29-AC1D-DB78E9AE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39"/>
    <w:rPr>
      <w:rFonts w:ascii="Times New Roman" w:hAnsi="Times New Roman" w:cs="Times New Roman"/>
      <w:kern w:val="0"/>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639"/>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val="en-US" w:eastAsia="zh-CN"/>
    </w:rPr>
  </w:style>
  <w:style w:type="character" w:customStyle="1" w:styleId="HeaderChar">
    <w:name w:val="Header Char"/>
    <w:basedOn w:val="DefaultParagraphFont"/>
    <w:link w:val="Header"/>
    <w:uiPriority w:val="99"/>
    <w:rsid w:val="00AB7639"/>
    <w:rPr>
      <w:sz w:val="18"/>
      <w:szCs w:val="18"/>
    </w:rPr>
  </w:style>
  <w:style w:type="character" w:styleId="Hyperlink">
    <w:name w:val="Hyperlink"/>
    <w:basedOn w:val="DefaultParagraphFont"/>
    <w:rsid w:val="00AB7639"/>
    <w:rPr>
      <w:color w:val="0000FF"/>
      <w:u w:val="single"/>
    </w:rPr>
  </w:style>
  <w:style w:type="character" w:customStyle="1" w:styleId="aqslistener">
    <w:name w:val="aqslistener"/>
    <w:basedOn w:val="DefaultParagraphFont"/>
    <w:rsid w:val="00AB7639"/>
  </w:style>
  <w:style w:type="paragraph" w:styleId="Footer">
    <w:name w:val="footer"/>
    <w:basedOn w:val="Normal"/>
    <w:link w:val="FooterChar"/>
    <w:uiPriority w:val="99"/>
    <w:unhideWhenUsed/>
    <w:rsid w:val="00AB76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7639"/>
    <w:rPr>
      <w:rFonts w:ascii="Times New Roman" w:hAnsi="Times New Roman" w:cs="Times New Roman"/>
      <w:kern w:val="0"/>
      <w:sz w:val="18"/>
      <w:szCs w:val="18"/>
      <w:lang w:val="fr-FR" w:eastAsia="fr-FR"/>
    </w:rPr>
  </w:style>
  <w:style w:type="paragraph" w:customStyle="1" w:styleId="TAMainText">
    <w:name w:val="TA_Main_Text"/>
    <w:basedOn w:val="Normal"/>
    <w:rsid w:val="008663AC"/>
    <w:pPr>
      <w:spacing w:line="220" w:lineRule="exact"/>
      <w:ind w:firstLine="187"/>
      <w:jc w:val="both"/>
    </w:pPr>
    <w:rPr>
      <w:rFonts w:ascii="Times" w:eastAsia="SimSun" w:hAnsi="Times"/>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p.cityu.edu.hk/personal-website/johnny/Group_Photos/Ho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CityU.com" TargetMode="External"/><Relationship Id="rId5" Type="http://schemas.openxmlformats.org/officeDocument/2006/relationships/footnotes" Target="footnotes.xml"/><Relationship Id="rId10" Type="http://schemas.openxmlformats.org/officeDocument/2006/relationships/image" Target="http://www.ap.cityu.edu.hk/personal-website/johnny/Group_Photos/Ho2.jpg"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50DC-B0B8-4167-A996-DB6F5E9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Wang</dc:creator>
  <cp:keywords/>
  <dc:description/>
  <cp:lastModifiedBy>Johnny Ho</cp:lastModifiedBy>
  <cp:revision>2</cp:revision>
  <dcterms:created xsi:type="dcterms:W3CDTF">2019-11-18T08:57:00Z</dcterms:created>
  <dcterms:modified xsi:type="dcterms:W3CDTF">2019-11-18T08:57:00Z</dcterms:modified>
</cp:coreProperties>
</file>