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5E" w:rsidRPr="003A1718" w:rsidRDefault="00F77B5E" w:rsidP="00F77B5E">
      <w:pPr>
        <w:spacing w:afterLines="50" w:after="180" w:line="0" w:lineRule="atLeast"/>
        <w:jc w:val="center"/>
        <w:rPr>
          <w:rFonts w:eastAsia="標楷體"/>
          <w:b/>
          <w:color w:val="000000" w:themeColor="text1"/>
          <w:sz w:val="28"/>
          <w:szCs w:val="28"/>
        </w:rPr>
      </w:pPr>
      <w:r w:rsidRPr="003A1718">
        <w:rPr>
          <w:rFonts w:eastAsia="標楷體"/>
          <w:b/>
          <w:color w:val="000000" w:themeColor="text1"/>
          <w:sz w:val="28"/>
          <w:szCs w:val="28"/>
        </w:rPr>
        <w:t>國立清華大學學士班應屆畢業生逕行修讀材料科學工程學系博士學位相關規定</w:t>
      </w:r>
    </w:p>
    <w:p w:rsidR="00F77B5E" w:rsidRPr="003A1718" w:rsidRDefault="00F77B5E" w:rsidP="00F77B5E">
      <w:pPr>
        <w:spacing w:afterLines="50" w:after="180" w:line="0" w:lineRule="atLeast"/>
        <w:jc w:val="center"/>
        <w:rPr>
          <w:rFonts w:eastAsia="標楷體"/>
          <w:b/>
          <w:color w:val="000000" w:themeColor="text1"/>
          <w:sz w:val="28"/>
          <w:szCs w:val="28"/>
        </w:rPr>
      </w:pPr>
      <w:r w:rsidRPr="003A1718">
        <w:rPr>
          <w:rFonts w:eastAsia="標楷體"/>
          <w:b/>
          <w:color w:val="000000" w:themeColor="text1"/>
          <w:sz w:val="16"/>
          <w:szCs w:val="16"/>
        </w:rPr>
        <w:t>（修正後規定）</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97.11.13</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99.12.26</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100.9.22</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101.9.20</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102.9.18</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102.10.17</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103.10.16</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105.5.19</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106.9.21</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107.10.16</w:t>
      </w:r>
      <w:r w:rsidRPr="003A1718">
        <w:rPr>
          <w:rFonts w:eastAsia="標楷體"/>
          <w:color w:val="000000" w:themeColor="text1"/>
          <w:sz w:val="20"/>
          <w:szCs w:val="20"/>
        </w:rPr>
        <w:t>學術委員會議修訂</w:t>
      </w:r>
    </w:p>
    <w:p w:rsidR="00F77B5E" w:rsidRPr="003A1718" w:rsidRDefault="00F77B5E" w:rsidP="00F77B5E">
      <w:pPr>
        <w:spacing w:line="0" w:lineRule="atLeast"/>
        <w:jc w:val="right"/>
        <w:rPr>
          <w:rFonts w:eastAsia="標楷體"/>
          <w:color w:val="000000" w:themeColor="text1"/>
          <w:sz w:val="20"/>
          <w:szCs w:val="20"/>
        </w:rPr>
      </w:pPr>
      <w:r w:rsidRPr="003A1718">
        <w:rPr>
          <w:rFonts w:eastAsia="標楷體"/>
          <w:color w:val="000000" w:themeColor="text1"/>
          <w:sz w:val="20"/>
          <w:szCs w:val="20"/>
        </w:rPr>
        <w:t>107.10.18</w:t>
      </w:r>
      <w:r w:rsidRPr="003A1718">
        <w:rPr>
          <w:rFonts w:eastAsia="標楷體"/>
          <w:color w:val="000000" w:themeColor="text1"/>
          <w:sz w:val="20"/>
          <w:szCs w:val="20"/>
        </w:rPr>
        <w:t>系</w:t>
      </w:r>
      <w:proofErr w:type="gramStart"/>
      <w:r w:rsidRPr="003A1718">
        <w:rPr>
          <w:rFonts w:eastAsia="標楷體"/>
          <w:color w:val="000000" w:themeColor="text1"/>
          <w:sz w:val="20"/>
          <w:szCs w:val="20"/>
        </w:rPr>
        <w:t>務</w:t>
      </w:r>
      <w:proofErr w:type="gramEnd"/>
      <w:r w:rsidRPr="003A1718">
        <w:rPr>
          <w:rFonts w:eastAsia="標楷體"/>
          <w:color w:val="000000" w:themeColor="text1"/>
          <w:sz w:val="20"/>
          <w:szCs w:val="20"/>
        </w:rPr>
        <w:t>會議修訂通過</w:t>
      </w:r>
    </w:p>
    <w:p w:rsidR="00F77B5E" w:rsidRDefault="00F77B5E" w:rsidP="00F77B5E">
      <w:pPr>
        <w:spacing w:line="0" w:lineRule="atLeast"/>
        <w:jc w:val="right"/>
        <w:rPr>
          <w:rFonts w:eastAsia="標楷體"/>
          <w:color w:val="FF0000"/>
          <w:sz w:val="20"/>
          <w:szCs w:val="20"/>
          <w:u w:val="single"/>
          <w:shd w:val="pct15" w:color="auto" w:fill="FFFFFF"/>
        </w:rPr>
      </w:pPr>
      <w:r w:rsidRPr="003A1718">
        <w:rPr>
          <w:rFonts w:eastAsia="標楷體"/>
          <w:color w:val="FF0000"/>
          <w:sz w:val="20"/>
          <w:szCs w:val="20"/>
          <w:u w:val="single"/>
          <w:shd w:val="pct15" w:color="auto" w:fill="FFFFFF"/>
        </w:rPr>
        <w:t>107.12.13</w:t>
      </w:r>
      <w:r w:rsidRPr="003A1718">
        <w:rPr>
          <w:rFonts w:eastAsia="標楷體"/>
          <w:color w:val="FF0000"/>
          <w:sz w:val="20"/>
          <w:szCs w:val="20"/>
          <w:u w:val="single"/>
          <w:shd w:val="pct15" w:color="auto" w:fill="FFFFFF"/>
        </w:rPr>
        <w:t>學術委員會議修訂</w:t>
      </w:r>
    </w:p>
    <w:p w:rsidR="00F77B5E" w:rsidRPr="00192075" w:rsidRDefault="00F77B5E" w:rsidP="00F77B5E">
      <w:pPr>
        <w:spacing w:line="0" w:lineRule="atLeast"/>
        <w:jc w:val="right"/>
        <w:rPr>
          <w:rFonts w:eastAsia="標楷體"/>
          <w:color w:val="FF0000"/>
          <w:sz w:val="20"/>
          <w:szCs w:val="20"/>
          <w:u w:val="single"/>
          <w:shd w:val="pct15" w:color="auto" w:fill="FFFFFF"/>
        </w:rPr>
      </w:pPr>
      <w:r>
        <w:rPr>
          <w:rFonts w:eastAsia="標楷體" w:hint="eastAsia"/>
          <w:color w:val="FF0000"/>
          <w:sz w:val="20"/>
          <w:szCs w:val="20"/>
          <w:u w:val="single"/>
          <w:shd w:val="pct15" w:color="auto" w:fill="FFFFFF"/>
        </w:rPr>
        <w:t>107.12.20</w:t>
      </w:r>
      <w:r>
        <w:rPr>
          <w:rFonts w:eastAsia="標楷體" w:hint="eastAsia"/>
          <w:color w:val="FF0000"/>
          <w:sz w:val="20"/>
          <w:szCs w:val="20"/>
          <w:u w:val="single"/>
          <w:shd w:val="pct15" w:color="auto" w:fill="FFFFFF"/>
        </w:rPr>
        <w:t>系</w:t>
      </w:r>
      <w:proofErr w:type="gramStart"/>
      <w:r>
        <w:rPr>
          <w:rFonts w:eastAsia="標楷體" w:hint="eastAsia"/>
          <w:color w:val="FF0000"/>
          <w:sz w:val="20"/>
          <w:szCs w:val="20"/>
          <w:u w:val="single"/>
          <w:shd w:val="pct15" w:color="auto" w:fill="FFFFFF"/>
        </w:rPr>
        <w:t>務</w:t>
      </w:r>
      <w:proofErr w:type="gramEnd"/>
      <w:r>
        <w:rPr>
          <w:rFonts w:eastAsia="標楷體" w:hint="eastAsia"/>
          <w:color w:val="FF0000"/>
          <w:sz w:val="20"/>
          <w:szCs w:val="20"/>
          <w:u w:val="single"/>
          <w:shd w:val="pct15" w:color="auto" w:fill="FFFFFF"/>
        </w:rPr>
        <w:t>會議修訂通過</w:t>
      </w:r>
    </w:p>
    <w:p w:rsidR="00F77B5E" w:rsidRPr="003A1718" w:rsidRDefault="00F77B5E" w:rsidP="00F77B5E">
      <w:pPr>
        <w:spacing w:line="0" w:lineRule="atLeast"/>
        <w:jc w:val="right"/>
        <w:rPr>
          <w:rFonts w:eastAsia="標楷體"/>
          <w:color w:val="FF0000"/>
          <w:sz w:val="20"/>
          <w:szCs w:val="20"/>
          <w:u w:val="single"/>
          <w:shd w:val="pct15" w:color="auto" w:fill="FFFFFF"/>
        </w:rPr>
      </w:pPr>
    </w:p>
    <w:p w:rsidR="00F77B5E" w:rsidRPr="003A1718" w:rsidRDefault="00F77B5E" w:rsidP="00F77B5E">
      <w:pPr>
        <w:spacing w:line="400" w:lineRule="exact"/>
        <w:jc w:val="both"/>
        <w:rPr>
          <w:rFonts w:eastAsia="標楷體"/>
          <w:color w:val="000000" w:themeColor="text1"/>
        </w:rPr>
      </w:pPr>
      <w:r w:rsidRPr="003A1718">
        <w:rPr>
          <w:rFonts w:eastAsia="標楷體"/>
          <w:color w:val="000000" w:themeColor="text1"/>
        </w:rPr>
        <w:t>一、應繳交資料：</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proofErr w:type="gramStart"/>
      <w:r w:rsidRPr="003A1718">
        <w:rPr>
          <w:rFonts w:eastAsia="標楷體"/>
          <w:color w:val="000000" w:themeColor="text1"/>
        </w:rPr>
        <w:t>一</w:t>
      </w:r>
      <w:proofErr w:type="gramEnd"/>
      <w:r w:rsidRPr="003A1718">
        <w:rPr>
          <w:rFonts w:eastAsia="標楷體"/>
          <w:color w:val="000000" w:themeColor="text1"/>
        </w:rPr>
        <w:t>)</w:t>
      </w:r>
      <w:r w:rsidRPr="003A1718">
        <w:rPr>
          <w:rFonts w:eastAsia="標楷體"/>
          <w:color w:val="000000" w:themeColor="text1"/>
        </w:rPr>
        <w:t>逕行修讀博士學位申請書一份。</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二</w:t>
      </w:r>
      <w:r w:rsidRPr="003A1718">
        <w:rPr>
          <w:rFonts w:eastAsia="標楷體"/>
          <w:color w:val="000000" w:themeColor="text1"/>
        </w:rPr>
        <w:t>)</w:t>
      </w:r>
      <w:r w:rsidRPr="003A1718">
        <w:rPr>
          <w:rFonts w:eastAsia="標楷體"/>
          <w:color w:val="000000" w:themeColor="text1"/>
        </w:rPr>
        <w:t>學士班歷年成績單一份。</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三</w:t>
      </w:r>
      <w:r w:rsidRPr="003A1718">
        <w:rPr>
          <w:rFonts w:eastAsia="標楷體"/>
          <w:color w:val="000000" w:themeColor="text1"/>
        </w:rPr>
        <w:t>)</w:t>
      </w:r>
      <w:r w:rsidRPr="003A1718">
        <w:rPr>
          <w:rFonts w:eastAsia="標楷體"/>
          <w:color w:val="000000" w:themeColor="text1"/>
        </w:rPr>
        <w:t>教授推薦函二封以上。</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四</w:t>
      </w:r>
      <w:r w:rsidRPr="003A1718">
        <w:rPr>
          <w:rFonts w:eastAsia="標楷體"/>
          <w:color w:val="000000" w:themeColor="text1"/>
        </w:rPr>
        <w:t>)</w:t>
      </w:r>
      <w:r w:rsidRPr="003A1718">
        <w:rPr>
          <w:rFonts w:eastAsia="標楷體"/>
          <w:color w:val="000000" w:themeColor="text1"/>
        </w:rPr>
        <w:t>研究計畫書</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五</w:t>
      </w:r>
      <w:r w:rsidRPr="003A1718">
        <w:rPr>
          <w:rFonts w:eastAsia="標楷體"/>
          <w:color w:val="000000" w:themeColor="text1"/>
        </w:rPr>
        <w:t>)</w:t>
      </w:r>
      <w:r w:rsidRPr="003A1718">
        <w:rPr>
          <w:rFonts w:eastAsia="標楷體"/>
          <w:color w:val="000000" w:themeColor="text1"/>
        </w:rPr>
        <w:t>英文能力測驗證明：參照本系網頁作業公告之標準。</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六</w:t>
      </w:r>
      <w:r w:rsidRPr="003A1718">
        <w:rPr>
          <w:rFonts w:eastAsia="標楷體"/>
          <w:color w:val="000000" w:themeColor="text1"/>
        </w:rPr>
        <w:t>)</w:t>
      </w:r>
      <w:r w:rsidRPr="003A1718">
        <w:rPr>
          <w:rFonts w:eastAsia="標楷體"/>
          <w:color w:val="000000" w:themeColor="text1"/>
        </w:rPr>
        <w:t>系、所、學位學程指定繳交資料。</w:t>
      </w:r>
    </w:p>
    <w:p w:rsidR="00F77B5E" w:rsidRPr="003A1718" w:rsidRDefault="00F77B5E" w:rsidP="00F77B5E">
      <w:pPr>
        <w:spacing w:line="400" w:lineRule="exact"/>
        <w:jc w:val="both"/>
        <w:rPr>
          <w:rFonts w:eastAsia="標楷體"/>
          <w:color w:val="000000" w:themeColor="text1"/>
        </w:rPr>
      </w:pPr>
      <w:bookmarkStart w:id="0" w:name="OLE_LINK61"/>
      <w:bookmarkStart w:id="1" w:name="OLE_LINK62"/>
      <w:bookmarkStart w:id="2" w:name="OLE_LINK63"/>
      <w:r w:rsidRPr="003A1718">
        <w:rPr>
          <w:rFonts w:eastAsia="標楷體"/>
          <w:color w:val="000000" w:themeColor="text1"/>
        </w:rPr>
        <w:t>二、申請標準：</w:t>
      </w:r>
      <w:bookmarkEnd w:id="0"/>
      <w:bookmarkEnd w:id="1"/>
      <w:bookmarkEnd w:id="2"/>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proofErr w:type="gramStart"/>
      <w:r w:rsidRPr="003A1718">
        <w:rPr>
          <w:rFonts w:eastAsia="標楷體"/>
          <w:color w:val="000000" w:themeColor="text1"/>
        </w:rPr>
        <w:t>一</w:t>
      </w:r>
      <w:proofErr w:type="gramEnd"/>
      <w:r w:rsidRPr="003A1718">
        <w:rPr>
          <w:rFonts w:eastAsia="標楷體"/>
          <w:color w:val="000000" w:themeColor="text1"/>
        </w:rPr>
        <w:t>)</w:t>
      </w:r>
      <w:r w:rsidRPr="003A1718">
        <w:rPr>
          <w:rFonts w:eastAsia="標楷體"/>
          <w:color w:val="000000" w:themeColor="text1"/>
        </w:rPr>
        <w:t>總成績在全班或全系前</w:t>
      </w:r>
      <w:r w:rsidRPr="003A1718">
        <w:rPr>
          <w:rFonts w:eastAsia="標楷體"/>
          <w:color w:val="000000" w:themeColor="text1"/>
        </w:rPr>
        <w:t>50%</w:t>
      </w:r>
      <w:r w:rsidRPr="003A1718">
        <w:rPr>
          <w:rFonts w:eastAsia="標楷體"/>
          <w:color w:val="000000" w:themeColor="text1"/>
        </w:rPr>
        <w:t>者；或有研究潛力及表現者。</w:t>
      </w:r>
    </w:p>
    <w:p w:rsidR="00F77B5E" w:rsidRPr="003A1718" w:rsidRDefault="00F77B5E" w:rsidP="00F77B5E">
      <w:pPr>
        <w:spacing w:line="400" w:lineRule="exact"/>
        <w:ind w:leftChars="236" w:left="566"/>
        <w:jc w:val="both"/>
        <w:rPr>
          <w:rFonts w:eastAsia="標楷體"/>
          <w:color w:val="000000" w:themeColor="text1"/>
        </w:rPr>
      </w:pPr>
      <w:r w:rsidRPr="003A1718">
        <w:rPr>
          <w:rFonts w:eastAsia="標楷體"/>
          <w:color w:val="000000" w:themeColor="text1"/>
        </w:rPr>
        <w:t>(</w:t>
      </w:r>
      <w:r w:rsidRPr="003A1718">
        <w:rPr>
          <w:rFonts w:eastAsia="標楷體"/>
          <w:color w:val="000000" w:themeColor="text1"/>
        </w:rPr>
        <w:t>二</w:t>
      </w:r>
      <w:r w:rsidRPr="003A1718">
        <w:rPr>
          <w:rFonts w:eastAsia="標楷體"/>
          <w:color w:val="000000" w:themeColor="text1"/>
        </w:rPr>
        <w:t>)</w:t>
      </w:r>
      <w:r w:rsidRPr="003A1718">
        <w:rPr>
          <w:rFonts w:eastAsia="標楷體"/>
          <w:color w:val="000000" w:themeColor="text1"/>
        </w:rPr>
        <w:t>提送研究計畫書、經招生委員會評定為優異者。</w:t>
      </w:r>
    </w:p>
    <w:p w:rsidR="00F77B5E" w:rsidRPr="003A1718" w:rsidRDefault="00F77B5E" w:rsidP="00F77B5E">
      <w:pPr>
        <w:spacing w:line="400" w:lineRule="exact"/>
        <w:ind w:leftChars="235" w:left="965" w:hangingChars="167" w:hanging="401"/>
        <w:jc w:val="both"/>
        <w:rPr>
          <w:rFonts w:eastAsia="標楷體"/>
          <w:color w:val="000000" w:themeColor="text1"/>
        </w:rPr>
      </w:pPr>
      <w:bookmarkStart w:id="3" w:name="OLE_LINK64"/>
      <w:bookmarkStart w:id="4" w:name="OLE_LINK65"/>
      <w:bookmarkStart w:id="5" w:name="OLE_LINK66"/>
      <w:r w:rsidRPr="003A1718">
        <w:rPr>
          <w:rFonts w:eastAsia="標楷體"/>
          <w:color w:val="000000" w:themeColor="text1"/>
        </w:rPr>
        <w:t>(</w:t>
      </w:r>
      <w:r w:rsidRPr="003A1718">
        <w:rPr>
          <w:rFonts w:eastAsia="標楷體"/>
          <w:color w:val="000000" w:themeColor="text1"/>
        </w:rPr>
        <w:t>三</w:t>
      </w:r>
      <w:r w:rsidRPr="003A1718">
        <w:rPr>
          <w:rFonts w:eastAsia="標楷體"/>
          <w:color w:val="000000" w:themeColor="text1"/>
        </w:rPr>
        <w:t>)</w:t>
      </w:r>
      <w:proofErr w:type="gramStart"/>
      <w:r w:rsidRPr="003A1718">
        <w:rPr>
          <w:rFonts w:eastAsia="標楷體"/>
          <w:color w:val="000000" w:themeColor="text1"/>
        </w:rPr>
        <w:t>103</w:t>
      </w:r>
      <w:proofErr w:type="gramEnd"/>
      <w:r w:rsidRPr="003A1718">
        <w:rPr>
          <w:rFonts w:eastAsia="標楷體"/>
          <w:color w:val="000000" w:themeColor="text1"/>
        </w:rPr>
        <w:t>年度起，凡以「有研究潛力及表現者」之資格申請者，須參加本系之大學部研究論文競賽或</w:t>
      </w:r>
      <w:proofErr w:type="gramStart"/>
      <w:r w:rsidRPr="003A1718">
        <w:rPr>
          <w:rFonts w:eastAsia="標楷體"/>
          <w:color w:val="000000" w:themeColor="text1"/>
        </w:rPr>
        <w:t>修畢本系</w:t>
      </w:r>
      <w:proofErr w:type="gramEnd"/>
      <w:r w:rsidRPr="003A1718">
        <w:rPr>
          <w:rFonts w:eastAsia="標楷體"/>
          <w:color w:val="FF0000"/>
          <w:u w:val="single"/>
          <w:shd w:val="pct15" w:color="auto" w:fill="FFFFFF"/>
        </w:rPr>
        <w:t>材料專題研究相關課程</w:t>
      </w:r>
      <w:r w:rsidRPr="003A1718">
        <w:rPr>
          <w:rFonts w:eastAsia="標楷體"/>
          <w:color w:val="FF0000"/>
          <w:u w:val="single"/>
          <w:shd w:val="pct15" w:color="auto" w:fill="FFFFFF"/>
        </w:rPr>
        <w:t>1</w:t>
      </w:r>
      <w:r w:rsidRPr="003A1718">
        <w:rPr>
          <w:rFonts w:eastAsia="標楷體"/>
          <w:color w:val="FF0000"/>
          <w:u w:val="single"/>
          <w:shd w:val="pct15" w:color="auto" w:fill="FFFFFF"/>
        </w:rPr>
        <w:t>學期</w:t>
      </w:r>
      <w:proofErr w:type="gramStart"/>
      <w:r w:rsidRPr="003A1718">
        <w:rPr>
          <w:rFonts w:eastAsia="標楷體"/>
          <w:color w:val="FF0000"/>
          <w:u w:val="single"/>
          <w:shd w:val="pct15" w:color="auto" w:fill="FFFFFF"/>
        </w:rPr>
        <w:t>（</w:t>
      </w:r>
      <w:proofErr w:type="gramEnd"/>
      <w:r w:rsidRPr="003A1718">
        <w:rPr>
          <w:rFonts w:eastAsia="標楷體"/>
          <w:color w:val="FF0000"/>
          <w:u w:val="single"/>
          <w:shd w:val="pct15" w:color="auto" w:fill="FFFFFF"/>
        </w:rPr>
        <w:t>例：材料科學專題、材料整合專題等</w:t>
      </w:r>
      <w:proofErr w:type="gramStart"/>
      <w:r w:rsidRPr="003A1718">
        <w:rPr>
          <w:rFonts w:eastAsia="標楷體"/>
          <w:color w:val="FF0000"/>
          <w:u w:val="single"/>
          <w:shd w:val="pct15" w:color="auto" w:fill="FFFFFF"/>
        </w:rPr>
        <w:t>）</w:t>
      </w:r>
      <w:proofErr w:type="gramEnd"/>
      <w:r w:rsidRPr="003A1718">
        <w:rPr>
          <w:rFonts w:eastAsia="標楷體"/>
          <w:color w:val="000000" w:themeColor="text1"/>
        </w:rPr>
        <w:t>，並至招生委員會議中作口頭報告。</w:t>
      </w:r>
    </w:p>
    <w:bookmarkEnd w:id="3"/>
    <w:bookmarkEnd w:id="4"/>
    <w:bookmarkEnd w:id="5"/>
    <w:p w:rsidR="00F77B5E" w:rsidRPr="003A1718" w:rsidRDefault="00F77B5E" w:rsidP="00F77B5E">
      <w:pPr>
        <w:spacing w:line="400" w:lineRule="exact"/>
        <w:jc w:val="both"/>
        <w:rPr>
          <w:rFonts w:eastAsia="標楷體"/>
          <w:color w:val="000000" w:themeColor="text1"/>
        </w:rPr>
      </w:pPr>
      <w:r w:rsidRPr="003A1718">
        <w:rPr>
          <w:rFonts w:eastAsia="標楷體"/>
          <w:color w:val="000000" w:themeColor="text1"/>
        </w:rPr>
        <w:t>三、奬勵辦法：</w:t>
      </w:r>
    </w:p>
    <w:p w:rsidR="00F77B5E" w:rsidRPr="003A1718" w:rsidRDefault="00F77B5E" w:rsidP="00F77B5E">
      <w:pPr>
        <w:spacing w:line="400" w:lineRule="exact"/>
        <w:ind w:leftChars="200" w:left="480"/>
        <w:jc w:val="both"/>
        <w:rPr>
          <w:rFonts w:eastAsia="標楷體"/>
          <w:color w:val="000000" w:themeColor="text1"/>
        </w:rPr>
      </w:pPr>
      <w:r w:rsidRPr="003A1718">
        <w:rPr>
          <w:rFonts w:eastAsia="標楷體"/>
          <w:color w:val="000000" w:themeColor="text1"/>
        </w:rPr>
        <w:t>申請時之總成績在全班或全系前</w:t>
      </w:r>
      <w:r w:rsidRPr="003A1718">
        <w:rPr>
          <w:rFonts w:eastAsia="標楷體"/>
          <w:color w:val="000000" w:themeColor="text1"/>
        </w:rPr>
        <w:t>20%</w:t>
      </w:r>
      <w:r w:rsidRPr="003A1718">
        <w:rPr>
          <w:rFonts w:eastAsia="標楷體"/>
          <w:color w:val="000000" w:themeColor="text1"/>
        </w:rPr>
        <w:t>者，每名給予</w:t>
      </w:r>
      <w:r w:rsidRPr="003A1718">
        <w:rPr>
          <w:rFonts w:eastAsia="標楷體"/>
          <w:color w:val="000000" w:themeColor="text1"/>
        </w:rPr>
        <w:t>10</w:t>
      </w:r>
      <w:r w:rsidRPr="003A1718">
        <w:rPr>
          <w:rFonts w:eastAsia="標楷體"/>
          <w:color w:val="000000" w:themeColor="text1"/>
        </w:rPr>
        <w:t>萬元獎學金，於取得博士候選人資格之當學期起分</w:t>
      </w:r>
      <w:r w:rsidRPr="003A1718">
        <w:rPr>
          <w:rFonts w:eastAsia="標楷體"/>
          <w:color w:val="000000" w:themeColor="text1"/>
        </w:rPr>
        <w:t>10</w:t>
      </w:r>
      <w:r w:rsidRPr="003A1718">
        <w:rPr>
          <w:rFonts w:eastAsia="標楷體"/>
          <w:color w:val="000000" w:themeColor="text1"/>
        </w:rPr>
        <w:t>個月發放，由本系研究生獎助學金支應。</w:t>
      </w:r>
    </w:p>
    <w:p w:rsidR="00F77B5E" w:rsidRPr="003A1718" w:rsidRDefault="00F77B5E" w:rsidP="00F77B5E">
      <w:pPr>
        <w:spacing w:line="400" w:lineRule="exact"/>
        <w:jc w:val="both"/>
        <w:rPr>
          <w:rFonts w:eastAsia="標楷體"/>
          <w:color w:val="000000" w:themeColor="text1"/>
        </w:rPr>
      </w:pPr>
      <w:r w:rsidRPr="003A1718">
        <w:rPr>
          <w:rFonts w:eastAsia="標楷體"/>
          <w:color w:val="000000" w:themeColor="text1"/>
        </w:rPr>
        <w:t>四、其他</w:t>
      </w:r>
    </w:p>
    <w:p w:rsidR="00F77B5E" w:rsidRPr="003A1718" w:rsidRDefault="00F77B5E" w:rsidP="00F77B5E">
      <w:pPr>
        <w:spacing w:line="400" w:lineRule="exact"/>
        <w:ind w:leftChars="200" w:left="480"/>
        <w:jc w:val="both"/>
        <w:rPr>
          <w:rFonts w:eastAsia="標楷體"/>
          <w:color w:val="000000" w:themeColor="text1"/>
        </w:rPr>
      </w:pPr>
      <w:r w:rsidRPr="003A1718">
        <w:rPr>
          <w:rFonts w:eastAsia="標楷體"/>
          <w:color w:val="000000" w:themeColor="text1"/>
        </w:rPr>
        <w:t>經審核通過進入本系博士班就讀，</w:t>
      </w:r>
      <w:r w:rsidRPr="003A1718">
        <w:rPr>
          <w:rFonts w:eastAsia="標楷體"/>
          <w:color w:val="000000" w:themeColor="text1"/>
        </w:rPr>
        <w:t>3</w:t>
      </w:r>
      <w:r w:rsidRPr="003A1718">
        <w:rPr>
          <w:rFonts w:eastAsia="標楷體"/>
          <w:color w:val="000000" w:themeColor="text1"/>
        </w:rPr>
        <w:t>年內（不含休學期間）不得申請轉入碩士班。</w:t>
      </w:r>
    </w:p>
    <w:p w:rsidR="00F77B5E" w:rsidRPr="003A1718" w:rsidRDefault="00F77B5E" w:rsidP="00F77B5E">
      <w:pPr>
        <w:widowControl/>
        <w:rPr>
          <w:rFonts w:eastAsia="標楷體"/>
          <w:color w:val="000000" w:themeColor="text1"/>
        </w:rPr>
      </w:pPr>
    </w:p>
    <w:p w:rsidR="00DF268E" w:rsidRDefault="00DF268E" w:rsidP="00F77B5E">
      <w:bookmarkStart w:id="6" w:name="_GoBack"/>
      <w:bookmarkEnd w:id="6"/>
    </w:p>
    <w:sectPr w:rsidR="00DF268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5E"/>
    <w:rsid w:val="00DF268E"/>
    <w:rsid w:val="00F77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A436"/>
  <w15:chartTrackingRefBased/>
  <w15:docId w15:val="{12C956B9-1775-46FC-8331-34573D9E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77B5E"/>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2019-02-13T03:53:00Z</dcterms:created>
  <dcterms:modified xsi:type="dcterms:W3CDTF">2019-02-13T03:55:00Z</dcterms:modified>
</cp:coreProperties>
</file>