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D257" w14:textId="2C2DC570" w:rsidR="003E06F2" w:rsidRPr="00E53EC8" w:rsidRDefault="00E53EC8" w:rsidP="00E53EC8">
      <w:pPr>
        <w:jc w:val="center"/>
        <w:rPr>
          <w:sz w:val="32"/>
          <w:szCs w:val="32"/>
        </w:rPr>
      </w:pPr>
      <w:r w:rsidRPr="00E53EC8">
        <w:rPr>
          <w:rFonts w:eastAsia="標楷體" w:hint="eastAsia"/>
          <w:b/>
          <w:color w:val="7030A0"/>
          <w:kern w:val="2"/>
          <w:sz w:val="32"/>
          <w:szCs w:val="32"/>
        </w:rPr>
        <w:t>國立清華大學工學院</w:t>
      </w:r>
      <w:r w:rsidR="00AD1C12">
        <w:rPr>
          <w:rFonts w:eastAsia="標楷體" w:hint="eastAsia"/>
          <w:b/>
          <w:color w:val="7030A0"/>
          <w:kern w:val="2"/>
          <w:sz w:val="32"/>
          <w:szCs w:val="32"/>
        </w:rPr>
        <w:t>107</w:t>
      </w:r>
      <w:bookmarkStart w:id="0" w:name="_GoBack"/>
      <w:bookmarkEnd w:id="0"/>
      <w:r w:rsidRPr="00E53EC8">
        <w:rPr>
          <w:rFonts w:eastAsia="標楷體" w:hint="eastAsia"/>
          <w:b/>
          <w:color w:val="7030A0"/>
          <w:kern w:val="2"/>
          <w:sz w:val="32"/>
          <w:szCs w:val="32"/>
        </w:rPr>
        <w:t>年工程論文發表技巧研習會</w:t>
      </w:r>
    </w:p>
    <w:p w14:paraId="2634BB7B" w14:textId="77777777" w:rsidR="00E53EC8" w:rsidRDefault="00E53EC8" w:rsidP="00E53EC8"/>
    <w:p w14:paraId="1B3F8E9C" w14:textId="54C2B9AA" w:rsidR="009A1454" w:rsidRDefault="009A1454" w:rsidP="00E53EC8">
      <w:pPr>
        <w:rPr>
          <w:rFonts w:ascii="Arial" w:eastAsia="標楷體" w:hAnsi="標楷體" w:cs="Arial"/>
          <w:color w:val="FF0000"/>
          <w:kern w:val="2"/>
          <w:sz w:val="28"/>
          <w:szCs w:val="28"/>
        </w:rPr>
      </w:pPr>
      <w:r w:rsidRPr="009A1454">
        <w:rPr>
          <w:rFonts w:ascii="標楷體" w:eastAsia="標楷體" w:hAnsi="Arial" w:hint="eastAsia"/>
          <w:kern w:val="2"/>
          <w:sz w:val="28"/>
          <w:szCs w:val="28"/>
        </w:rPr>
        <w:t>為提供國立清華大學工學院研究生互相切磋觀摩論文發表之機會，以提昇研究生之研究風氣，並鼓勵研究生積極參與國際學術會議，以開拓研究生學術之視野，國立清華大學工學院舉辦工程論文</w:t>
      </w:r>
      <w:r w:rsidRPr="009A1454">
        <w:rPr>
          <w:rFonts w:eastAsia="標楷體" w:hint="eastAsia"/>
          <w:kern w:val="2"/>
          <w:sz w:val="28"/>
          <w:szCs w:val="28"/>
        </w:rPr>
        <w:t>發表技巧研習會</w:t>
      </w:r>
      <w:r w:rsidRPr="009A1454">
        <w:rPr>
          <w:rFonts w:ascii="標楷體" w:eastAsia="標楷體" w:hAnsi="Arial" w:hint="eastAsia"/>
          <w:kern w:val="2"/>
          <w:sz w:val="28"/>
          <w:szCs w:val="28"/>
        </w:rPr>
        <w:t>以及研究生論文發表競賽。工程論文</w:t>
      </w:r>
      <w:r w:rsidRPr="009A1454">
        <w:rPr>
          <w:rFonts w:eastAsia="標楷體" w:hint="eastAsia"/>
          <w:kern w:val="2"/>
          <w:sz w:val="28"/>
          <w:szCs w:val="28"/>
        </w:rPr>
        <w:t>發表技巧研習</w:t>
      </w:r>
      <w:r w:rsidRPr="009A1454">
        <w:rPr>
          <w:rFonts w:ascii="標楷體" w:eastAsia="標楷體" w:hAnsi="Arial" w:hint="eastAsia"/>
          <w:kern w:val="2"/>
          <w:sz w:val="28"/>
          <w:szCs w:val="28"/>
        </w:rPr>
        <w:t>會時間為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201</w:t>
      </w:r>
      <w:r w:rsidR="008C0E91">
        <w:rPr>
          <w:rFonts w:eastAsia="標楷體" w:hint="eastAsia"/>
          <w:color w:val="FF0000"/>
          <w:kern w:val="2"/>
          <w:sz w:val="28"/>
          <w:szCs w:val="28"/>
        </w:rPr>
        <w:t>8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年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3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月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2</w:t>
      </w:r>
      <w:r>
        <w:rPr>
          <w:rFonts w:eastAsia="標楷體" w:hint="eastAsia"/>
          <w:color w:val="FF0000"/>
          <w:kern w:val="2"/>
          <w:sz w:val="28"/>
          <w:szCs w:val="28"/>
        </w:rPr>
        <w:t>1</w:t>
      </w:r>
      <w:r>
        <w:rPr>
          <w:rFonts w:eastAsia="標楷體" w:hint="eastAsia"/>
          <w:color w:val="FF0000"/>
          <w:kern w:val="2"/>
          <w:sz w:val="28"/>
          <w:szCs w:val="28"/>
        </w:rPr>
        <w:t>、</w:t>
      </w:r>
      <w:r>
        <w:rPr>
          <w:rFonts w:eastAsia="標楷體" w:hint="eastAsia"/>
          <w:color w:val="FF0000"/>
          <w:kern w:val="2"/>
          <w:sz w:val="28"/>
          <w:szCs w:val="28"/>
        </w:rPr>
        <w:t>22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日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(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週</w:t>
      </w:r>
      <w:r>
        <w:rPr>
          <w:rFonts w:eastAsia="標楷體" w:hint="eastAsia"/>
          <w:color w:val="FF0000"/>
          <w:kern w:val="2"/>
          <w:sz w:val="28"/>
          <w:szCs w:val="28"/>
        </w:rPr>
        <w:t>三、週四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 xml:space="preserve">) 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下午</w:t>
      </w:r>
      <w:r>
        <w:rPr>
          <w:rFonts w:eastAsia="標楷體" w:hint="eastAsia"/>
          <w:color w:val="FF0000"/>
          <w:kern w:val="2"/>
          <w:sz w:val="28"/>
          <w:szCs w:val="28"/>
        </w:rPr>
        <w:t>3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:</w:t>
      </w:r>
      <w:r>
        <w:rPr>
          <w:rFonts w:eastAsia="標楷體" w:hint="eastAsia"/>
          <w:color w:val="FF0000"/>
          <w:kern w:val="2"/>
          <w:sz w:val="28"/>
          <w:szCs w:val="28"/>
        </w:rPr>
        <w:t>2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0~5:</w:t>
      </w:r>
      <w:r>
        <w:rPr>
          <w:rFonts w:eastAsia="標楷體" w:hint="eastAsia"/>
          <w:color w:val="FF0000"/>
          <w:kern w:val="2"/>
          <w:sz w:val="28"/>
          <w:szCs w:val="28"/>
        </w:rPr>
        <w:t>2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0</w:t>
      </w:r>
      <w:r w:rsidRPr="009A1454">
        <w:rPr>
          <w:rFonts w:eastAsia="標楷體" w:hint="eastAsia"/>
          <w:color w:val="FF0000"/>
          <w:kern w:val="2"/>
          <w:sz w:val="28"/>
          <w:szCs w:val="28"/>
        </w:rPr>
        <w:t>，</w:t>
      </w:r>
      <w:r w:rsidRPr="009A1454">
        <w:rPr>
          <w:rFonts w:eastAsia="標楷體" w:hint="eastAsia"/>
          <w:kern w:val="2"/>
          <w:sz w:val="28"/>
          <w:szCs w:val="28"/>
        </w:rPr>
        <w:t>研習會場地在</w:t>
      </w:r>
      <w:r w:rsidRPr="009A1454">
        <w:rPr>
          <w:rFonts w:ascii="Arial" w:eastAsia="標楷體" w:hAnsi="標楷體" w:cs="Arial"/>
          <w:color w:val="FF0000"/>
          <w:kern w:val="2"/>
          <w:sz w:val="28"/>
          <w:szCs w:val="28"/>
        </w:rPr>
        <w:t>工程</w:t>
      </w:r>
      <w:proofErr w:type="gramStart"/>
      <w:r w:rsidRPr="009A1454">
        <w:rPr>
          <w:rFonts w:ascii="Arial" w:eastAsia="標楷體" w:hAnsi="標楷體" w:cs="Arial"/>
          <w:color w:val="FF0000"/>
          <w:kern w:val="2"/>
          <w:sz w:val="28"/>
          <w:szCs w:val="28"/>
        </w:rPr>
        <w:t>一</w:t>
      </w:r>
      <w:proofErr w:type="gramEnd"/>
      <w:r w:rsidRPr="009A1454">
        <w:rPr>
          <w:rFonts w:ascii="Arial" w:eastAsia="標楷體" w:hAnsi="標楷體" w:cs="Arial"/>
          <w:color w:val="FF0000"/>
          <w:kern w:val="2"/>
          <w:sz w:val="28"/>
          <w:szCs w:val="28"/>
        </w:rPr>
        <w:t>館</w:t>
      </w:r>
      <w:r w:rsidRPr="009A1454">
        <w:rPr>
          <w:rFonts w:eastAsia="標楷體"/>
          <w:color w:val="FF0000"/>
          <w:kern w:val="2"/>
          <w:sz w:val="28"/>
          <w:szCs w:val="28"/>
        </w:rPr>
        <w:t>107</w:t>
      </w:r>
      <w:r w:rsidRPr="009A1454">
        <w:rPr>
          <w:rFonts w:ascii="Arial" w:eastAsia="標楷體" w:hAnsi="標楷體" w:cs="Arial"/>
          <w:color w:val="FF0000"/>
          <w:kern w:val="2"/>
          <w:sz w:val="28"/>
          <w:szCs w:val="28"/>
        </w:rPr>
        <w:t>演講廳</w:t>
      </w:r>
      <w:r>
        <w:rPr>
          <w:rFonts w:ascii="Arial" w:eastAsia="標楷體" w:hAnsi="標楷體" w:cs="Arial"/>
          <w:color w:val="FF0000"/>
          <w:kern w:val="2"/>
          <w:sz w:val="28"/>
          <w:szCs w:val="28"/>
        </w:rPr>
        <w:t>及台達館</w:t>
      </w:r>
      <w:proofErr w:type="gramStart"/>
      <w:r>
        <w:rPr>
          <w:rFonts w:ascii="Arial" w:eastAsia="標楷體" w:hAnsi="標楷體" w:cs="Arial"/>
          <w:color w:val="FF0000"/>
          <w:kern w:val="2"/>
          <w:sz w:val="28"/>
          <w:szCs w:val="28"/>
        </w:rPr>
        <w:t>璟</w:t>
      </w:r>
      <w:proofErr w:type="gramEnd"/>
      <w:r>
        <w:rPr>
          <w:rFonts w:ascii="Arial" w:eastAsia="標楷體" w:hAnsi="標楷體" w:cs="Arial"/>
          <w:color w:val="FF0000"/>
          <w:kern w:val="2"/>
          <w:sz w:val="28"/>
          <w:szCs w:val="28"/>
        </w:rPr>
        <w:t>德講堂</w:t>
      </w:r>
      <w:r w:rsidRPr="009A1454">
        <w:rPr>
          <w:rFonts w:ascii="Arial" w:eastAsia="標楷體" w:hAnsi="標楷體" w:cs="Arial" w:hint="eastAsia"/>
          <w:color w:val="FF0000"/>
          <w:kern w:val="2"/>
          <w:sz w:val="28"/>
          <w:szCs w:val="28"/>
        </w:rPr>
        <w:t>。</w:t>
      </w:r>
    </w:p>
    <w:tbl>
      <w:tblPr>
        <w:tblStyle w:val="1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1843"/>
        <w:gridCol w:w="2977"/>
      </w:tblGrid>
      <w:tr w:rsidR="00E53EC8" w:rsidRPr="00F05019" w14:paraId="5EAB4107" w14:textId="77777777" w:rsidTr="00F048E8">
        <w:trPr>
          <w:trHeight w:hRule="exact" w:val="397"/>
        </w:trPr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153A49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69D6AA" w14:textId="77777777" w:rsidR="00E53EC8" w:rsidRPr="00F048E8" w:rsidRDefault="00E53EC8" w:rsidP="001337D3">
            <w:pPr>
              <w:snapToGrid w:val="0"/>
              <w:jc w:val="center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參與系所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F5D10EB" w14:textId="77777777" w:rsidR="00E53EC8" w:rsidRPr="00F048E8" w:rsidRDefault="00E53EC8" w:rsidP="001337D3">
            <w:pPr>
              <w:snapToGrid w:val="0"/>
              <w:jc w:val="center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地點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05F0D6B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時間</w:t>
            </w:r>
          </w:p>
          <w:p w14:paraId="39929A10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3:20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3:30</w:t>
            </w:r>
          </w:p>
          <w:p w14:paraId="482D29A2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3:30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4:10</w:t>
            </w:r>
          </w:p>
          <w:p w14:paraId="07A3132E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4:10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4:50</w:t>
            </w:r>
          </w:p>
          <w:p w14:paraId="162391B2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4:50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5:00</w:t>
            </w:r>
          </w:p>
          <w:p w14:paraId="6D99262A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5:00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5:10</w:t>
            </w:r>
          </w:p>
          <w:p w14:paraId="275A048F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5:10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5:20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436D999F" w14:textId="77777777" w:rsidR="00E53EC8" w:rsidRPr="00F048E8" w:rsidRDefault="00E53EC8" w:rsidP="001337D3">
            <w:pPr>
              <w:adjustRightInd/>
              <w:snapToGrid w:val="0"/>
              <w:jc w:val="center"/>
              <w:textAlignment w:val="auto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kern w:val="2"/>
                <w:sz w:val="28"/>
                <w:szCs w:val="28"/>
              </w:rPr>
              <w:t>演講主題</w:t>
            </w:r>
          </w:p>
        </w:tc>
      </w:tr>
      <w:tr w:rsidR="00E53EC8" w:rsidRPr="00F05019" w14:paraId="4640FAA7" w14:textId="77777777" w:rsidTr="00F048E8">
        <w:trPr>
          <w:trHeight w:hRule="exact" w:val="39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1078A45" w14:textId="77777777" w:rsidR="004713E4" w:rsidRPr="004713E4" w:rsidRDefault="00E53EC8" w:rsidP="004713E4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color w:val="FF0000"/>
                <w:kern w:val="2"/>
                <w:sz w:val="28"/>
                <w:szCs w:val="28"/>
              </w:rPr>
            </w:pP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3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月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21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日</w:t>
            </w:r>
          </w:p>
          <w:p w14:paraId="6AEA8255" w14:textId="1950243A" w:rsidR="00E53EC8" w:rsidRPr="004713E4" w:rsidRDefault="00E53EC8" w:rsidP="004713E4">
            <w:pPr>
              <w:jc w:val="center"/>
              <w:rPr>
                <w:color w:val="FF0000"/>
                <w:sz w:val="28"/>
                <w:szCs w:val="28"/>
              </w:rPr>
            </w:pPr>
            <w:r w:rsidRPr="004713E4">
              <w:rPr>
                <w:color w:val="FF0000"/>
                <w:sz w:val="28"/>
                <w:szCs w:val="28"/>
              </w:rPr>
              <w:t>(</w:t>
            </w:r>
            <w:r w:rsidRPr="00F048E8">
              <w:rPr>
                <w:rFonts w:ascii="標楷體" w:eastAsia="標楷體" w:hAnsi="標楷體"/>
                <w:color w:val="FF0000"/>
                <w:sz w:val="28"/>
                <w:szCs w:val="28"/>
              </w:rPr>
              <w:t>星期三</w:t>
            </w:r>
            <w:r w:rsidRPr="004713E4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6DA16" w14:textId="77777777" w:rsidR="00E53EC8" w:rsidRPr="00F048E8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化工系</w:t>
            </w:r>
          </w:p>
          <w:p w14:paraId="53394459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工</w:t>
            </w:r>
            <w:proofErr w:type="gramStart"/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工</w:t>
            </w:r>
            <w:proofErr w:type="gramEnd"/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56FFF9AD" w14:textId="542C3DF5" w:rsidR="00E53EC8" w:rsidRPr="00B60707" w:rsidRDefault="00E53EC8" w:rsidP="00CC3F80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B60707">
              <w:rPr>
                <w:rFonts w:eastAsia="標楷體"/>
                <w:kern w:val="2"/>
                <w:sz w:val="28"/>
                <w:szCs w:val="28"/>
              </w:rPr>
              <w:t>工</w:t>
            </w:r>
            <w:proofErr w:type="gramStart"/>
            <w:r w:rsidRPr="00B60707">
              <w:rPr>
                <w:rFonts w:eastAsia="標楷體"/>
                <w:kern w:val="2"/>
                <w:sz w:val="28"/>
                <w:szCs w:val="28"/>
              </w:rPr>
              <w:t>一</w:t>
            </w:r>
            <w:proofErr w:type="gramEnd"/>
            <w:r w:rsidR="00CC3F80" w:rsidRPr="00B60707">
              <w:rPr>
                <w:rFonts w:eastAsia="標楷體"/>
                <w:kern w:val="2"/>
                <w:sz w:val="28"/>
                <w:szCs w:val="28"/>
              </w:rPr>
              <w:t>館</w:t>
            </w:r>
            <w:r w:rsidRPr="00B60707">
              <w:rPr>
                <w:rFonts w:eastAsia="標楷體"/>
                <w:kern w:val="2"/>
                <w:sz w:val="28"/>
                <w:szCs w:val="28"/>
              </w:rPr>
              <w:t>107</w:t>
            </w:r>
            <w:r w:rsidR="00CC3F80" w:rsidRPr="00B60707">
              <w:rPr>
                <w:rFonts w:eastAsia="標楷體"/>
                <w:kern w:val="2"/>
                <w:sz w:val="28"/>
                <w:szCs w:val="28"/>
              </w:rPr>
              <w:t>演講廳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51A388A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3:20</w:t>
            </w:r>
            <w:r w:rsidRPr="00F048E8">
              <w:rPr>
                <w:sz w:val="28"/>
                <w:szCs w:val="28"/>
              </w:rPr>
              <w:t>～</w:t>
            </w:r>
            <w:r w:rsidRPr="00F048E8">
              <w:rPr>
                <w:sz w:val="28"/>
                <w:szCs w:val="28"/>
              </w:rPr>
              <w:t>3:30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9F7E60A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Opening</w:t>
            </w:r>
          </w:p>
        </w:tc>
      </w:tr>
      <w:tr w:rsidR="00E53EC8" w:rsidRPr="00F05019" w14:paraId="5EFEAC76" w14:textId="77777777" w:rsidTr="00F048E8">
        <w:trPr>
          <w:trHeight w:hRule="exact" w:val="142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5DCBD85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F83E3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B537CE0" w14:textId="77777777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CEA55F2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3:30</w:t>
            </w:r>
            <w:r w:rsidRPr="00F048E8">
              <w:rPr>
                <w:sz w:val="28"/>
                <w:szCs w:val="28"/>
              </w:rPr>
              <w:t>～</w:t>
            </w:r>
            <w:r w:rsidRPr="00F048E8">
              <w:rPr>
                <w:sz w:val="28"/>
                <w:szCs w:val="28"/>
              </w:rPr>
              <w:t>4:10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A4D3B05" w14:textId="4022EB0F" w:rsidR="002F36FF" w:rsidRPr="00F048E8" w:rsidRDefault="00E53EC8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E8">
              <w:rPr>
                <w:rFonts w:ascii="標楷體" w:eastAsia="標楷體" w:hAnsi="標楷體"/>
                <w:sz w:val="28"/>
                <w:szCs w:val="28"/>
              </w:rPr>
              <w:t>『簡報心理學，像設計師一樣思考』</w:t>
            </w:r>
          </w:p>
          <w:p w14:paraId="06D91A9B" w14:textId="77777777" w:rsidR="00E53EC8" w:rsidRPr="00F048E8" w:rsidRDefault="00E53EC8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E8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F048E8">
              <w:rPr>
                <w:rFonts w:ascii="標楷體" w:eastAsia="標楷體" w:hAnsi="標楷體"/>
                <w:sz w:val="28"/>
                <w:szCs w:val="28"/>
              </w:rPr>
              <w:t>陳淑梅 微軟認證講師)</w:t>
            </w:r>
          </w:p>
          <w:p w14:paraId="51DE6DA5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</w:p>
          <w:p w14:paraId="5D213BC4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</w:p>
        </w:tc>
      </w:tr>
      <w:tr w:rsidR="00E53EC8" w:rsidRPr="00F05019" w14:paraId="0AA52460" w14:textId="77777777" w:rsidTr="00F048E8">
        <w:trPr>
          <w:trHeight w:hRule="exact" w:val="113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2B1809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6040F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C1697C7" w14:textId="77777777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C98F86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4:10</w:t>
            </w:r>
            <w:r w:rsidRPr="00F048E8">
              <w:rPr>
                <w:sz w:val="28"/>
                <w:szCs w:val="28"/>
              </w:rPr>
              <w:t>～</w:t>
            </w:r>
            <w:r w:rsidRPr="00F048E8">
              <w:rPr>
                <w:sz w:val="28"/>
                <w:szCs w:val="28"/>
              </w:rPr>
              <w:t>4:50</w:t>
            </w:r>
          </w:p>
        </w:tc>
        <w:tc>
          <w:tcPr>
            <w:tcW w:w="2977" w:type="dxa"/>
            <w:vAlign w:val="center"/>
          </w:tcPr>
          <w:p w14:paraId="0493E69E" w14:textId="77777777" w:rsidR="00E53EC8" w:rsidRPr="00F048E8" w:rsidRDefault="00E53EC8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E8">
              <w:rPr>
                <w:rFonts w:ascii="標楷體" w:eastAsia="標楷體" w:hAnsi="標楷體"/>
                <w:sz w:val="28"/>
                <w:szCs w:val="28"/>
              </w:rPr>
              <w:t>『海報論文準備』</w:t>
            </w:r>
          </w:p>
          <w:p w14:paraId="3902F432" w14:textId="77777777" w:rsidR="00E53EC8" w:rsidRPr="00F048E8" w:rsidRDefault="00E53EC8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E8">
              <w:rPr>
                <w:rFonts w:ascii="標楷體" w:eastAsia="標楷體" w:hAnsi="標楷體"/>
                <w:sz w:val="28"/>
                <w:szCs w:val="28"/>
              </w:rPr>
              <w:t>(清大</w:t>
            </w:r>
            <w:r w:rsidRPr="00F048E8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proofErr w:type="gramStart"/>
            <w:r w:rsidRPr="00F048E8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proofErr w:type="gramEnd"/>
            <w:r w:rsidRPr="00F048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48E8">
              <w:rPr>
                <w:rFonts w:ascii="標楷體" w:eastAsia="標楷體" w:hAnsi="標楷體"/>
                <w:sz w:val="28"/>
                <w:szCs w:val="28"/>
              </w:rPr>
              <w:t>侯建良 教授兼系主任)</w:t>
            </w:r>
          </w:p>
          <w:p w14:paraId="415EEFDD" w14:textId="77777777" w:rsidR="00E53EC8" w:rsidRPr="00F048E8" w:rsidRDefault="00E53EC8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224D8FC" w14:textId="77777777" w:rsidR="00E53EC8" w:rsidRPr="00F048E8" w:rsidRDefault="00E53EC8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EC8" w:rsidRPr="00F05019" w14:paraId="4EF6911E" w14:textId="77777777" w:rsidTr="00F048E8">
        <w:trPr>
          <w:trHeight w:hRule="exact" w:val="83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C712ED8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F089C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A9A1121" w14:textId="77777777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8FEB45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4:50</w:t>
            </w:r>
            <w:r w:rsidRPr="00F048E8">
              <w:rPr>
                <w:sz w:val="28"/>
                <w:szCs w:val="28"/>
              </w:rPr>
              <w:t>～</w:t>
            </w:r>
            <w:r w:rsidRPr="00F048E8">
              <w:rPr>
                <w:sz w:val="28"/>
                <w:szCs w:val="28"/>
              </w:rPr>
              <w:t>5:00</w:t>
            </w:r>
          </w:p>
        </w:tc>
        <w:tc>
          <w:tcPr>
            <w:tcW w:w="2977" w:type="dxa"/>
            <w:vAlign w:val="center"/>
          </w:tcPr>
          <w:p w14:paraId="48EAC33C" w14:textId="77777777" w:rsidR="00F048E8" w:rsidRDefault="00B02CC5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E8">
              <w:rPr>
                <w:rFonts w:ascii="標楷體" w:eastAsia="標楷體" w:hAnsi="標楷體" w:hint="eastAsia"/>
                <w:sz w:val="28"/>
                <w:szCs w:val="28"/>
              </w:rPr>
              <w:t>化工系沈志哲同學</w:t>
            </w:r>
          </w:p>
          <w:p w14:paraId="13416619" w14:textId="7150B454" w:rsidR="00E53EC8" w:rsidRPr="00F048E8" w:rsidRDefault="00E53EC8" w:rsidP="00F0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E8">
              <w:rPr>
                <w:rFonts w:ascii="標楷體" w:eastAsia="標楷體" w:hAnsi="標楷體"/>
                <w:sz w:val="28"/>
                <w:szCs w:val="28"/>
              </w:rPr>
              <w:t>(口頭</w:t>
            </w:r>
            <w:r w:rsidR="00B02CC5" w:rsidRPr="00F048E8">
              <w:rPr>
                <w:rFonts w:ascii="標楷體" w:eastAsia="標楷體" w:hAnsi="標楷體" w:hint="eastAsia"/>
                <w:sz w:val="28"/>
                <w:szCs w:val="28"/>
              </w:rPr>
              <w:t>報告組</w:t>
            </w:r>
            <w:r w:rsidRPr="00F048E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53EC8" w:rsidRPr="00F05019" w14:paraId="33E06F3F" w14:textId="77777777" w:rsidTr="00F048E8">
        <w:trPr>
          <w:trHeight w:hRule="exact" w:val="427"/>
        </w:trPr>
        <w:tc>
          <w:tcPr>
            <w:tcW w:w="141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60DD2224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73A7AE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5F48791" w14:textId="77777777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10198D9" w14:textId="215F0CA2" w:rsidR="00E53EC8" w:rsidRPr="00F048E8" w:rsidRDefault="00E80CC3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5:00</w:t>
            </w:r>
            <w:r w:rsidRPr="00F048E8">
              <w:rPr>
                <w:sz w:val="28"/>
                <w:szCs w:val="28"/>
              </w:rPr>
              <w:t>～</w:t>
            </w:r>
            <w:r w:rsidRPr="00F048E8">
              <w:rPr>
                <w:sz w:val="28"/>
                <w:szCs w:val="28"/>
              </w:rPr>
              <w:t>5:10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5518822" w14:textId="77777777" w:rsidR="00E53EC8" w:rsidRPr="00F048E8" w:rsidRDefault="00E53EC8" w:rsidP="00F048E8">
            <w:pPr>
              <w:jc w:val="center"/>
              <w:rPr>
                <w:sz w:val="28"/>
                <w:szCs w:val="28"/>
              </w:rPr>
            </w:pPr>
            <w:r w:rsidRPr="00F048E8">
              <w:rPr>
                <w:sz w:val="28"/>
                <w:szCs w:val="28"/>
              </w:rPr>
              <w:t>Closing</w:t>
            </w:r>
          </w:p>
        </w:tc>
      </w:tr>
      <w:tr w:rsidR="00E53EC8" w:rsidRPr="00F05019" w14:paraId="302DD205" w14:textId="77777777" w:rsidTr="00F048E8">
        <w:trPr>
          <w:trHeight w:hRule="exact" w:val="578"/>
        </w:trPr>
        <w:tc>
          <w:tcPr>
            <w:tcW w:w="14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37B7CA" w14:textId="77777777" w:rsidR="004713E4" w:rsidRPr="004713E4" w:rsidRDefault="00E53EC8" w:rsidP="004713E4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color w:val="FF0000"/>
                <w:kern w:val="2"/>
                <w:sz w:val="28"/>
                <w:szCs w:val="28"/>
              </w:rPr>
            </w:pP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3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月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22</w:t>
            </w:r>
            <w:r w:rsidRPr="004713E4">
              <w:rPr>
                <w:rFonts w:eastAsia="標楷體"/>
                <w:color w:val="FF0000"/>
                <w:kern w:val="2"/>
                <w:sz w:val="28"/>
                <w:szCs w:val="28"/>
              </w:rPr>
              <w:t>日</w:t>
            </w:r>
          </w:p>
          <w:p w14:paraId="44189722" w14:textId="209291AF" w:rsidR="00E53EC8" w:rsidRPr="005741F1" w:rsidRDefault="00E53EC8" w:rsidP="004713E4">
            <w:pPr>
              <w:jc w:val="center"/>
            </w:pPr>
            <w:r w:rsidRPr="004713E4">
              <w:rPr>
                <w:color w:val="FF0000"/>
                <w:sz w:val="28"/>
                <w:szCs w:val="28"/>
              </w:rPr>
              <w:t>(</w:t>
            </w:r>
            <w:r w:rsidRPr="00F048E8">
              <w:rPr>
                <w:rFonts w:ascii="標楷體" w:eastAsia="標楷體" w:hAnsi="標楷體"/>
                <w:color w:val="FF0000"/>
                <w:sz w:val="28"/>
                <w:szCs w:val="28"/>
              </w:rPr>
              <w:t>星期四</w:t>
            </w:r>
            <w:r w:rsidRPr="004713E4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C59F" w14:textId="77777777" w:rsidR="00E53EC8" w:rsidRPr="00F048E8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動機系</w:t>
            </w:r>
          </w:p>
          <w:p w14:paraId="612C4F88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  <w:r w:rsidRPr="00F048E8">
              <w:rPr>
                <w:rFonts w:eastAsia="標楷體"/>
                <w:b/>
                <w:color w:val="7030A0"/>
                <w:kern w:val="2"/>
                <w:sz w:val="28"/>
                <w:szCs w:val="28"/>
              </w:rPr>
              <w:t>材料系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BF40E76" w14:textId="4051C3BC" w:rsidR="00E53EC8" w:rsidRPr="00B60707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B60707">
              <w:rPr>
                <w:rFonts w:eastAsia="標楷體"/>
                <w:kern w:val="2"/>
                <w:sz w:val="28"/>
                <w:szCs w:val="28"/>
              </w:rPr>
              <w:t>台達</w:t>
            </w:r>
            <w:r w:rsidR="00CC3F80" w:rsidRPr="00B60707">
              <w:rPr>
                <w:rFonts w:eastAsia="標楷體"/>
                <w:kern w:val="2"/>
                <w:sz w:val="28"/>
                <w:szCs w:val="28"/>
              </w:rPr>
              <w:t>館</w:t>
            </w:r>
            <w:proofErr w:type="gramStart"/>
            <w:r w:rsidRPr="00B60707">
              <w:rPr>
                <w:rFonts w:eastAsia="標楷體"/>
                <w:kern w:val="2"/>
                <w:sz w:val="28"/>
                <w:szCs w:val="28"/>
              </w:rPr>
              <w:t>璟</w:t>
            </w:r>
            <w:proofErr w:type="gramEnd"/>
            <w:r w:rsidRPr="00B60707">
              <w:rPr>
                <w:rFonts w:eastAsia="標楷體"/>
                <w:kern w:val="2"/>
                <w:sz w:val="28"/>
                <w:szCs w:val="28"/>
              </w:rPr>
              <w:t>德</w:t>
            </w:r>
            <w:r w:rsidR="009A1454" w:rsidRPr="00B60707">
              <w:rPr>
                <w:rFonts w:eastAsia="標楷體"/>
                <w:kern w:val="2"/>
                <w:sz w:val="28"/>
                <w:szCs w:val="28"/>
              </w:rPr>
              <w:t>講堂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CDBC0F2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3:20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3:30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7585FC52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Opening</w:t>
            </w:r>
          </w:p>
        </w:tc>
      </w:tr>
      <w:tr w:rsidR="00E53EC8" w:rsidRPr="00F05019" w14:paraId="0BA6D0A1" w14:textId="77777777" w:rsidTr="00F048E8">
        <w:trPr>
          <w:trHeight w:hRule="exact" w:val="182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8DEE9F2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EAD7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C5B1299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1CE53EEB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3:30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4:10</w:t>
            </w:r>
          </w:p>
        </w:tc>
        <w:tc>
          <w:tcPr>
            <w:tcW w:w="2977" w:type="dxa"/>
            <w:vAlign w:val="center"/>
          </w:tcPr>
          <w:p w14:paraId="21AB6DDA" w14:textId="77777777" w:rsidR="00E53EC8" w:rsidRPr="00F048E8" w:rsidRDefault="00E53EC8" w:rsidP="00F048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eastAsia="新細明體" w:hAnsi="新細明體" w:cs="新細明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『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Editor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的角度看論文投稿的技巧及注意事項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』</w:t>
            </w:r>
          </w:p>
          <w:p w14:paraId="48A20BAD" w14:textId="77777777" w:rsidR="00E53EC8" w:rsidRPr="00F048E8" w:rsidRDefault="00E53EC8" w:rsidP="00F048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ascii="新細明體" w:eastAsia="新細明體" w:hAnsi="新細明體" w:cs="新細明體"/>
                <w:sz w:val="28"/>
                <w:szCs w:val="28"/>
              </w:rPr>
              <w:t>(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清大化工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 xml:space="preserve"> 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宋信文教授兼</w:t>
            </w:r>
            <w:proofErr w:type="gramStart"/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醫</w:t>
            </w:r>
            <w:proofErr w:type="gramEnd"/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工</w:t>
            </w:r>
            <w:proofErr w:type="gramStart"/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所</w:t>
            </w:r>
            <w:proofErr w:type="gramEnd"/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所長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)</w:t>
            </w:r>
          </w:p>
        </w:tc>
      </w:tr>
      <w:tr w:rsidR="00E53EC8" w:rsidRPr="00F05019" w14:paraId="78786546" w14:textId="77777777" w:rsidTr="00F048E8">
        <w:trPr>
          <w:trHeight w:hRule="exact" w:val="169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99E6FBB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1818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C7655A4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12C05769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4:10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4:50</w:t>
            </w:r>
          </w:p>
        </w:tc>
        <w:tc>
          <w:tcPr>
            <w:tcW w:w="2977" w:type="dxa"/>
            <w:vAlign w:val="center"/>
          </w:tcPr>
          <w:p w14:paraId="77E62118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『行銷觀點看論文寫作』</w:t>
            </w:r>
          </w:p>
          <w:p w14:paraId="5290A0A3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(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台科大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工管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 xml:space="preserve"> 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林義貴講座教授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)</w:t>
            </w:r>
          </w:p>
          <w:p w14:paraId="116F5E11" w14:textId="771E6E15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(TBA)</w:t>
            </w:r>
          </w:p>
        </w:tc>
      </w:tr>
      <w:tr w:rsidR="00E53EC8" w:rsidRPr="00F05019" w14:paraId="4528BC27" w14:textId="77777777" w:rsidTr="00F048E8">
        <w:trPr>
          <w:trHeight w:hRule="exact" w:val="84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DD229FD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1969E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C1BFEB8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6907B215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4:50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5:00</w:t>
            </w:r>
          </w:p>
        </w:tc>
        <w:tc>
          <w:tcPr>
            <w:tcW w:w="2977" w:type="dxa"/>
            <w:vAlign w:val="center"/>
          </w:tcPr>
          <w:p w14:paraId="0FED08EF" w14:textId="77777777" w:rsidR="00F048E8" w:rsidRDefault="00B02CC5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化工系沈志哲同學</w:t>
            </w:r>
          </w:p>
          <w:p w14:paraId="6747B647" w14:textId="137C822F" w:rsidR="00E53EC8" w:rsidRPr="00F048E8" w:rsidRDefault="00B02CC5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(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口頭</w:t>
            </w:r>
            <w:r w:rsidRPr="00F048E8">
              <w:rPr>
                <w:rFonts w:eastAsia="標楷體" w:hint="eastAsia"/>
                <w:kern w:val="2"/>
                <w:sz w:val="28"/>
                <w:szCs w:val="28"/>
              </w:rPr>
              <w:t>報告組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)</w:t>
            </w:r>
          </w:p>
        </w:tc>
      </w:tr>
      <w:tr w:rsidR="00E53EC8" w:rsidRPr="00F05019" w14:paraId="07959E1B" w14:textId="77777777" w:rsidTr="00F048E8">
        <w:trPr>
          <w:trHeight w:hRule="exact" w:val="93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C6EF65" w14:textId="77777777" w:rsidR="00E53EC8" w:rsidRPr="005741F1" w:rsidRDefault="00E53EC8" w:rsidP="001337D3">
            <w:pPr>
              <w:adjustRightInd/>
              <w:snapToGrid w:val="0"/>
              <w:spacing w:line="400" w:lineRule="exact"/>
              <w:jc w:val="center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DD9E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F74CDC3" w14:textId="77777777" w:rsidR="00E53EC8" w:rsidRPr="00F05019" w:rsidRDefault="00E53EC8" w:rsidP="001337D3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1F06AA1A" w14:textId="77777777" w:rsidR="00E53EC8" w:rsidRPr="00F048E8" w:rsidRDefault="00E53EC8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5:00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～</w:t>
            </w:r>
            <w:r w:rsidRPr="00F048E8">
              <w:rPr>
                <w:rFonts w:eastAsia="標楷體"/>
                <w:kern w:val="2"/>
                <w:sz w:val="28"/>
                <w:szCs w:val="28"/>
              </w:rPr>
              <w:t>5:10</w:t>
            </w:r>
          </w:p>
        </w:tc>
        <w:tc>
          <w:tcPr>
            <w:tcW w:w="2977" w:type="dxa"/>
            <w:vAlign w:val="center"/>
          </w:tcPr>
          <w:p w14:paraId="5DB86F60" w14:textId="625A88DC" w:rsidR="00E53EC8" w:rsidRPr="00F048E8" w:rsidRDefault="006D6D79" w:rsidP="00F048E8">
            <w:pPr>
              <w:snapToGrid w:val="0"/>
              <w:spacing w:line="40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F048E8">
              <w:rPr>
                <w:rFonts w:eastAsia="標楷體"/>
                <w:kern w:val="2"/>
                <w:sz w:val="28"/>
                <w:szCs w:val="28"/>
              </w:rPr>
              <w:t>Closing</w:t>
            </w:r>
          </w:p>
        </w:tc>
      </w:tr>
    </w:tbl>
    <w:p w14:paraId="45E0C5E8" w14:textId="77777777" w:rsidR="00E53EC8" w:rsidRPr="00E53EC8" w:rsidRDefault="00E53EC8" w:rsidP="00B60707"/>
    <w:sectPr w:rsidR="00E53EC8" w:rsidRPr="00E53EC8" w:rsidSect="00E86C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1CA3E" w14:textId="77777777" w:rsidR="00E969A1" w:rsidRDefault="00E969A1" w:rsidP="002F36FF">
      <w:pPr>
        <w:spacing w:line="240" w:lineRule="auto"/>
      </w:pPr>
      <w:r>
        <w:separator/>
      </w:r>
    </w:p>
  </w:endnote>
  <w:endnote w:type="continuationSeparator" w:id="0">
    <w:p w14:paraId="65E91641" w14:textId="77777777" w:rsidR="00E969A1" w:rsidRDefault="00E969A1" w:rsidP="002F3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FBD15" w14:textId="77777777" w:rsidR="00E969A1" w:rsidRDefault="00E969A1" w:rsidP="002F36FF">
      <w:pPr>
        <w:spacing w:line="240" w:lineRule="auto"/>
      </w:pPr>
      <w:r>
        <w:separator/>
      </w:r>
    </w:p>
  </w:footnote>
  <w:footnote w:type="continuationSeparator" w:id="0">
    <w:p w14:paraId="515D8975" w14:textId="77777777" w:rsidR="00E969A1" w:rsidRDefault="00E969A1" w:rsidP="002F36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2E"/>
    <w:rsid w:val="0002232E"/>
    <w:rsid w:val="00097EBA"/>
    <w:rsid w:val="001D2833"/>
    <w:rsid w:val="002F36FF"/>
    <w:rsid w:val="003D50F8"/>
    <w:rsid w:val="003E06F2"/>
    <w:rsid w:val="00413A7A"/>
    <w:rsid w:val="00423550"/>
    <w:rsid w:val="00455385"/>
    <w:rsid w:val="004713E4"/>
    <w:rsid w:val="004736ED"/>
    <w:rsid w:val="004C1D45"/>
    <w:rsid w:val="006467BD"/>
    <w:rsid w:val="006C5F8B"/>
    <w:rsid w:val="006D6D79"/>
    <w:rsid w:val="006F2E8F"/>
    <w:rsid w:val="0079762A"/>
    <w:rsid w:val="007A32B6"/>
    <w:rsid w:val="008C0E91"/>
    <w:rsid w:val="009A1454"/>
    <w:rsid w:val="009D5246"/>
    <w:rsid w:val="00AD1C12"/>
    <w:rsid w:val="00B02CC5"/>
    <w:rsid w:val="00B60707"/>
    <w:rsid w:val="00CC3F80"/>
    <w:rsid w:val="00DC64DA"/>
    <w:rsid w:val="00E44B8D"/>
    <w:rsid w:val="00E53EC8"/>
    <w:rsid w:val="00E80CC3"/>
    <w:rsid w:val="00E86CAB"/>
    <w:rsid w:val="00E969A1"/>
    <w:rsid w:val="00F048E8"/>
    <w:rsid w:val="00F10FA3"/>
    <w:rsid w:val="00F5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D325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2E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02232E"/>
    <w:rPr>
      <w:rFonts w:ascii="MS Serif" w:eastAsia="新細明體" w:hAnsi="MS Serif" w:cs="Times New Roman"/>
      <w:sz w:val="20"/>
      <w:szCs w:val="20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2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F36FF"/>
    <w:rPr>
      <w:rFonts w:ascii="Times New Roman" w:eastAsia="華康中楷體" w:hAnsi="Times New Roman" w:cs="Times New Roma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2F3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F36FF"/>
    <w:rPr>
      <w:rFonts w:ascii="Times New Roman" w:eastAsia="華康中楷體" w:hAnsi="Times New Roman" w:cs="Times New Roma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2E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02232E"/>
    <w:rPr>
      <w:rFonts w:ascii="MS Serif" w:eastAsia="新細明體" w:hAnsi="MS Serif" w:cs="Times New Roman"/>
      <w:sz w:val="20"/>
      <w:szCs w:val="20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2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F36FF"/>
    <w:rPr>
      <w:rFonts w:ascii="Times New Roman" w:eastAsia="華康中楷體" w:hAnsi="Times New Roman" w:cs="Times New Roma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2F36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F36FF"/>
    <w:rPr>
      <w:rFonts w:ascii="Times New Roman" w:eastAsia="華康中楷體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Children's Hospital Boston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Ying-Chieh Chen</dc:creator>
  <cp:lastModifiedBy>hwang</cp:lastModifiedBy>
  <cp:revision>2</cp:revision>
  <cp:lastPrinted>2018-03-09T03:31:00Z</cp:lastPrinted>
  <dcterms:created xsi:type="dcterms:W3CDTF">2018-03-11T23:51:00Z</dcterms:created>
  <dcterms:modified xsi:type="dcterms:W3CDTF">2018-03-11T23:51:00Z</dcterms:modified>
</cp:coreProperties>
</file>