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EE83" w14:textId="77777777" w:rsidR="00FE206C" w:rsidRDefault="0003076D">
      <w:pPr>
        <w:rPr>
          <w:rFonts w:ascii="BiauKai" w:eastAsia="BiauKai" w:hAnsi="BiauKai"/>
        </w:rPr>
      </w:pPr>
      <w:r>
        <w:rPr>
          <w:rFonts w:ascii="BiauKai" w:eastAsia="BiauKai" w:hAnsi="BiauKai" w:hint="eastAsia"/>
        </w:rPr>
        <w:t>關於牛頓國際獎學金</w:t>
      </w:r>
      <w:r>
        <w:rPr>
          <w:rFonts w:ascii="BiauKai" w:eastAsia="BiauKai" w:hAnsi="BiauKai"/>
        </w:rPr>
        <w:t>(Newton International Fellowship)</w:t>
      </w:r>
      <w:r>
        <w:rPr>
          <w:rFonts w:ascii="BiauKai" w:eastAsia="BiauKai" w:hAnsi="BiauKai" w:hint="eastAsia"/>
        </w:rPr>
        <w:t>：</w:t>
      </w:r>
    </w:p>
    <w:p w14:paraId="4174F853" w14:textId="5976B489" w:rsidR="00294F18" w:rsidRDefault="00294F18">
      <w:pPr>
        <w:rPr>
          <w:rFonts w:ascii="BiauKai" w:eastAsia="BiauKai" w:hAnsi="BiauKai"/>
        </w:rPr>
      </w:pPr>
      <w:r>
        <w:rPr>
          <w:rFonts w:ascii="BiauKai" w:eastAsia="BiauKai" w:hAnsi="BiauKai" w:hint="eastAsia"/>
        </w:rPr>
        <w:t>牛頓國際獎學金是由英國國家學術院</w:t>
      </w:r>
      <w:r>
        <w:rPr>
          <w:rFonts w:ascii="BiauKai" w:eastAsia="BiauKai" w:hAnsi="BiauKai"/>
        </w:rPr>
        <w:t>(British Academy)</w:t>
      </w:r>
      <w:r>
        <w:rPr>
          <w:rFonts w:ascii="BiauKai" w:eastAsia="BiauKai" w:hAnsi="BiauKai" w:hint="eastAsia"/>
        </w:rPr>
        <w:t>與英國皇家學會</w:t>
      </w:r>
      <w:r>
        <w:rPr>
          <w:rFonts w:ascii="BiauKai" w:eastAsia="BiauKai" w:hAnsi="BiauKai"/>
        </w:rPr>
        <w:t>(Royal Society)</w:t>
      </w:r>
      <w:r>
        <w:rPr>
          <w:rFonts w:ascii="BiauKai" w:eastAsia="BiauKai" w:hAnsi="BiauKai" w:hint="eastAsia"/>
        </w:rPr>
        <w:t>所</w:t>
      </w:r>
      <w:r w:rsidR="007033B9">
        <w:rPr>
          <w:rFonts w:ascii="BiauKai" w:eastAsia="BiauKai" w:hAnsi="BiauKai" w:hint="eastAsia"/>
        </w:rPr>
        <w:t>共同</w:t>
      </w:r>
      <w:r>
        <w:rPr>
          <w:rFonts w:ascii="BiauKai" w:eastAsia="BiauKai" w:hAnsi="BiauKai" w:hint="eastAsia"/>
        </w:rPr>
        <w:t>提供給全世界各地的年輕博士後研究員到英國的學術</w:t>
      </w:r>
      <w:r w:rsidR="0021554B">
        <w:rPr>
          <w:rFonts w:ascii="BiauKai" w:eastAsia="BiauKai" w:hAnsi="BiauKai" w:hint="eastAsia"/>
        </w:rPr>
        <w:t>研究</w:t>
      </w:r>
      <w:r>
        <w:rPr>
          <w:rFonts w:ascii="BiauKai" w:eastAsia="BiauKai" w:hAnsi="BiauKai" w:hint="eastAsia"/>
        </w:rPr>
        <w:t>機構進行研究</w:t>
      </w:r>
      <w:r w:rsidR="00D711B9">
        <w:rPr>
          <w:rFonts w:ascii="BiauKai" w:eastAsia="BiauKai" w:hAnsi="BiauKai" w:hint="eastAsia"/>
        </w:rPr>
        <w:t>的基金，其補助的領域包含物理，自然科學，人文科學，以及社會科學</w:t>
      </w:r>
      <w:r>
        <w:rPr>
          <w:rFonts w:ascii="BiauKai" w:eastAsia="BiauKai" w:hAnsi="BiauKai" w:hint="eastAsia"/>
        </w:rPr>
        <w:t>。</w:t>
      </w:r>
      <w:r w:rsidR="00D711B9">
        <w:rPr>
          <w:rFonts w:ascii="BiauKai" w:eastAsia="BiauKai" w:hAnsi="BiauKai" w:hint="eastAsia"/>
        </w:rPr>
        <w:t>此獎學金每年獎助</w:t>
      </w:r>
      <w:r w:rsidR="00D711B9">
        <w:rPr>
          <w:rFonts w:ascii="BiauKai" w:eastAsia="BiauKai" w:hAnsi="BiauKai"/>
        </w:rPr>
        <w:t>24,000</w:t>
      </w:r>
      <w:r w:rsidR="00D711B9">
        <w:rPr>
          <w:rFonts w:ascii="BiauKai" w:eastAsia="BiauKai" w:hAnsi="BiauKai" w:hint="eastAsia"/>
        </w:rPr>
        <w:t>英鎊（約台幣</w:t>
      </w:r>
      <w:r w:rsidR="00D711B9">
        <w:rPr>
          <w:rFonts w:ascii="BiauKai" w:eastAsia="BiauKai" w:hAnsi="BiauKai"/>
        </w:rPr>
        <w:t>120</w:t>
      </w:r>
      <w:r w:rsidR="00D711B9">
        <w:rPr>
          <w:rFonts w:ascii="BiauKai" w:eastAsia="BiauKai" w:hAnsi="BiauKai" w:hint="eastAsia"/>
        </w:rPr>
        <w:t>萬）的生活費以及</w:t>
      </w:r>
      <w:r w:rsidR="00D711B9">
        <w:rPr>
          <w:rFonts w:ascii="BiauKai" w:eastAsia="BiauKai" w:hAnsi="BiauKai"/>
        </w:rPr>
        <w:t>8000</w:t>
      </w:r>
      <w:r w:rsidR="00D711B9">
        <w:rPr>
          <w:rFonts w:ascii="BiauKai" w:eastAsia="BiauKai" w:hAnsi="BiauKai" w:hint="eastAsia"/>
        </w:rPr>
        <w:t>英鎊（約台幣</w:t>
      </w:r>
      <w:r w:rsidR="00D711B9">
        <w:rPr>
          <w:rFonts w:ascii="BiauKai" w:eastAsia="BiauKai" w:hAnsi="BiauKai"/>
        </w:rPr>
        <w:t>40</w:t>
      </w:r>
      <w:r w:rsidR="00D711B9">
        <w:rPr>
          <w:rFonts w:ascii="BiauKai" w:eastAsia="BiauKai" w:hAnsi="BiauKai" w:hint="eastAsia"/>
        </w:rPr>
        <w:t>萬）研究費，而其補助時間為兩年；此外，此獎學金將支付研究員前往的英國研究機構總獎學金價值的一半金額。</w:t>
      </w:r>
      <w:r w:rsidR="006C17F0">
        <w:rPr>
          <w:rFonts w:ascii="BiauKai" w:eastAsia="BiauKai" w:hAnsi="BiauKai" w:hint="eastAsia"/>
        </w:rPr>
        <w:t>此獎學金每年約選出</w:t>
      </w:r>
      <w:r w:rsidR="006C17F0">
        <w:rPr>
          <w:rFonts w:ascii="BiauKai" w:eastAsia="BiauKai" w:hAnsi="BiauKai"/>
        </w:rPr>
        <w:t>40</w:t>
      </w:r>
      <w:r w:rsidR="006C17F0">
        <w:rPr>
          <w:rFonts w:ascii="BiauKai" w:eastAsia="BiauKai" w:hAnsi="BiauKai" w:hint="eastAsia"/>
        </w:rPr>
        <w:t>位的研究員，在</w:t>
      </w:r>
      <w:r w:rsidR="006C17F0">
        <w:rPr>
          <w:rFonts w:ascii="BiauKai" w:eastAsia="BiauKai" w:hAnsi="BiauKai"/>
        </w:rPr>
        <w:t>2014</w:t>
      </w:r>
      <w:r w:rsidR="006C17F0">
        <w:rPr>
          <w:rFonts w:ascii="BiauKai" w:eastAsia="BiauKai" w:hAnsi="BiauKai" w:hint="eastAsia"/>
        </w:rPr>
        <w:t>年的錄取率約為</w:t>
      </w:r>
      <w:r w:rsidR="006C17F0">
        <w:rPr>
          <w:rFonts w:ascii="BiauKai" w:eastAsia="BiauKai" w:hAnsi="BiauKai"/>
        </w:rPr>
        <w:t>8%</w:t>
      </w:r>
      <w:r w:rsidR="006C17F0">
        <w:rPr>
          <w:rFonts w:ascii="BiauKai" w:eastAsia="BiauKai" w:hAnsi="BiauKai" w:hint="eastAsia"/>
        </w:rPr>
        <w:t>。</w:t>
      </w:r>
      <w:r w:rsidR="000839C6">
        <w:rPr>
          <w:rFonts w:ascii="BiauKai" w:eastAsia="BiauKai" w:hAnsi="BiauKai" w:hint="eastAsia"/>
        </w:rPr>
        <w:t>此獎學金的</w:t>
      </w:r>
      <w:r w:rsidR="007033B9">
        <w:rPr>
          <w:rFonts w:ascii="BiauKai" w:eastAsia="BiauKai" w:hAnsi="BiauKai" w:hint="eastAsia"/>
        </w:rPr>
        <w:t>長遠目的</w:t>
      </w:r>
      <w:r w:rsidR="000839C6">
        <w:rPr>
          <w:rFonts w:ascii="BiauKai" w:eastAsia="BiauKai" w:hAnsi="BiauKai" w:hint="eastAsia"/>
        </w:rPr>
        <w:t>為希望受獎勵的博士後研究員</w:t>
      </w:r>
      <w:r w:rsidR="00D711B9">
        <w:rPr>
          <w:rFonts w:ascii="BiauKai" w:eastAsia="BiauKai" w:hAnsi="BiauKai" w:hint="eastAsia"/>
        </w:rPr>
        <w:t>與英國的學術機構建立長期的合作關係。</w:t>
      </w:r>
    </w:p>
    <w:p w14:paraId="7944602E" w14:textId="77777777" w:rsidR="00294F18" w:rsidRDefault="00294F18">
      <w:pPr>
        <w:rPr>
          <w:rFonts w:ascii="BiauKai" w:eastAsia="BiauKai" w:hAnsi="BiauKai"/>
        </w:rPr>
      </w:pPr>
    </w:p>
    <w:p w14:paraId="4F2AB567" w14:textId="77777777" w:rsidR="0003076D" w:rsidRDefault="0003076D">
      <w:pPr>
        <w:rPr>
          <w:rFonts w:ascii="BiauKai" w:eastAsia="BiauKai" w:hAnsi="BiauKai"/>
        </w:rPr>
      </w:pPr>
      <w:r>
        <w:rPr>
          <w:rFonts w:ascii="BiauKai" w:eastAsia="BiauKai" w:hAnsi="BiauKai" w:hint="eastAsia"/>
        </w:rPr>
        <w:t>更多資訊：</w:t>
      </w:r>
    </w:p>
    <w:p w14:paraId="347E1173" w14:textId="77777777" w:rsidR="0003076D" w:rsidRDefault="00CD7564">
      <w:pPr>
        <w:rPr>
          <w:rFonts w:ascii="BiauKai" w:eastAsia="BiauKai" w:hAnsi="BiauKai"/>
        </w:rPr>
      </w:pPr>
      <w:hyperlink r:id="rId4" w:history="1">
        <w:r w:rsidR="0003076D" w:rsidRPr="00803AB7">
          <w:rPr>
            <w:rStyle w:val="a4"/>
            <w:rFonts w:ascii="BiauKai" w:eastAsia="BiauKai" w:hAnsi="BiauKai"/>
          </w:rPr>
          <w:t>http://www.newtonfellowships.org</w:t>
        </w:r>
      </w:hyperlink>
    </w:p>
    <w:p w14:paraId="63704B3B" w14:textId="77777777" w:rsidR="0003076D" w:rsidRDefault="0003076D">
      <w:pPr>
        <w:rPr>
          <w:rFonts w:ascii="BiauKai" w:eastAsia="BiauKai" w:hAnsi="BiauKai"/>
        </w:rPr>
      </w:pPr>
    </w:p>
    <w:p w14:paraId="66030A32" w14:textId="77777777" w:rsidR="0003076D" w:rsidRDefault="0003076D">
      <w:pPr>
        <w:rPr>
          <w:rFonts w:ascii="BiauKai" w:eastAsia="BiauKai" w:hAnsi="BiauKai"/>
        </w:rPr>
      </w:pPr>
    </w:p>
    <w:p w14:paraId="1DAB125B" w14:textId="77777777" w:rsidR="0003076D" w:rsidRDefault="0003076D">
      <w:pPr>
        <w:rPr>
          <w:rFonts w:ascii="BiauKai" w:eastAsia="BiauKai" w:hAnsi="BiauKai"/>
        </w:rPr>
      </w:pPr>
      <w:r>
        <w:rPr>
          <w:rFonts w:ascii="BiauKai" w:eastAsia="BiauKai" w:hAnsi="BiauKai" w:hint="eastAsia"/>
        </w:rPr>
        <w:t>關於廖容蔚：</w:t>
      </w:r>
    </w:p>
    <w:p w14:paraId="46EC0001" w14:textId="11F5BA62" w:rsidR="0003076D" w:rsidRDefault="00951B43">
      <w:pPr>
        <w:rPr>
          <w:rFonts w:ascii="BiauKai" w:eastAsia="BiauKai" w:hAnsi="BiauKai"/>
        </w:rPr>
      </w:pPr>
      <w:r>
        <w:rPr>
          <w:rFonts w:ascii="BiauKai" w:eastAsia="BiauKai" w:hAnsi="BiauKai" w:hint="eastAsia"/>
        </w:rPr>
        <w:t>這次</w:t>
      </w:r>
      <w:r>
        <w:rPr>
          <w:rFonts w:ascii="BiauKai" w:eastAsia="BiauKai" w:hAnsi="BiauKai"/>
        </w:rPr>
        <w:t>2015</w:t>
      </w:r>
      <w:r>
        <w:rPr>
          <w:rFonts w:ascii="BiauKai" w:eastAsia="BiauKai" w:hAnsi="BiauKai" w:hint="eastAsia"/>
        </w:rPr>
        <w:t>年受獎助的廖容蔚於</w:t>
      </w:r>
      <w:r>
        <w:rPr>
          <w:rFonts w:ascii="BiauKai" w:eastAsia="BiauKai" w:hAnsi="BiauKai"/>
        </w:rPr>
        <w:t>2002</w:t>
      </w:r>
      <w:r>
        <w:rPr>
          <w:rFonts w:ascii="BiauKai" w:eastAsia="BiauKai" w:hAnsi="BiauKai" w:hint="eastAsia"/>
        </w:rPr>
        <w:t>年錄取國立清華大學材料科學與工程學系學士班，</w:t>
      </w:r>
      <w:r>
        <w:rPr>
          <w:rFonts w:ascii="BiauKai" w:eastAsia="BiauKai" w:hAnsi="BiauKai"/>
        </w:rPr>
        <w:t>2006</w:t>
      </w:r>
      <w:r>
        <w:rPr>
          <w:rFonts w:ascii="BiauKai" w:eastAsia="BiauKai" w:hAnsi="BiauKai" w:hint="eastAsia"/>
        </w:rPr>
        <w:t>年取得學士學位後在同系繼續攻讀碩士學位，於</w:t>
      </w:r>
      <w:r>
        <w:rPr>
          <w:rFonts w:ascii="BiauKai" w:eastAsia="BiauKai" w:hAnsi="BiauKai"/>
        </w:rPr>
        <w:t>2008</w:t>
      </w:r>
      <w:r>
        <w:rPr>
          <w:rFonts w:ascii="BiauKai" w:eastAsia="BiauKai" w:hAnsi="BiauKai" w:hint="eastAsia"/>
        </w:rPr>
        <w:t>年取得碩士學位後再</w:t>
      </w:r>
      <w:r w:rsidR="00CD7564">
        <w:rPr>
          <w:rFonts w:ascii="BiauKai" w:eastAsia="BiauKai" w:hAnsi="BiauKai" w:hint="eastAsia"/>
        </w:rPr>
        <w:t>於</w:t>
      </w:r>
      <w:r>
        <w:rPr>
          <w:rFonts w:ascii="BiauKai" w:eastAsia="BiauKai" w:hAnsi="BiauKai" w:hint="eastAsia"/>
        </w:rPr>
        <w:t>同系繼續攻讀博士學位，</w:t>
      </w:r>
      <w:r w:rsidR="00CD7564">
        <w:rPr>
          <w:rFonts w:ascii="BiauKai" w:eastAsia="BiauKai" w:hAnsi="BiauKai" w:hint="eastAsia"/>
        </w:rPr>
        <w:t xml:space="preserve">於 </w:t>
      </w:r>
      <w:r w:rsidR="00CD7564">
        <w:rPr>
          <w:rFonts w:ascii="BiauKai" w:eastAsia="BiauKai" w:hAnsi="BiauKai"/>
        </w:rPr>
        <w:t>2013</w:t>
      </w:r>
      <w:r w:rsidR="00CD7564">
        <w:rPr>
          <w:rFonts w:ascii="BiauKai" w:eastAsia="BiauKai" w:hAnsi="BiauKai" w:hint="eastAsia"/>
        </w:rPr>
        <w:t>年經由</w:t>
      </w:r>
      <w:proofErr w:type="gramStart"/>
      <w:r w:rsidR="00CD7564">
        <w:rPr>
          <w:rFonts w:ascii="BiauKai" w:eastAsia="BiauKai" w:hAnsi="BiauKai" w:hint="eastAsia"/>
        </w:rPr>
        <w:t>科技部的千里馬</w:t>
      </w:r>
      <w:proofErr w:type="gramEnd"/>
      <w:r w:rsidR="00CD7564">
        <w:rPr>
          <w:rFonts w:ascii="BiauKai" w:eastAsia="BiauKai" w:hAnsi="BiauKai" w:hint="eastAsia"/>
        </w:rPr>
        <w:t>計畫至英國約克大學進行一年的 研究</w:t>
      </w:r>
      <w:r w:rsidR="00CD7564">
        <w:rPr>
          <w:rFonts w:ascii="BiauKai" w:eastAsia="BiauKai" w:hAnsi="BiauKai" w:hint="eastAsia"/>
        </w:rPr>
        <w:t>。</w:t>
      </w:r>
      <w:r>
        <w:rPr>
          <w:rFonts w:ascii="BiauKai" w:eastAsia="BiauKai" w:hAnsi="BiauKai" w:hint="eastAsia"/>
        </w:rPr>
        <w:t>最後於</w:t>
      </w:r>
      <w:r>
        <w:rPr>
          <w:rFonts w:ascii="BiauKai" w:eastAsia="BiauKai" w:hAnsi="BiauKai"/>
        </w:rPr>
        <w:t>2014</w:t>
      </w:r>
      <w:r>
        <w:rPr>
          <w:rFonts w:ascii="BiauKai" w:eastAsia="BiauKai" w:hAnsi="BiauKai" w:hint="eastAsia"/>
        </w:rPr>
        <w:t>年取得博士學位。在就讀碩士時加入了賴志煌教授的研究團隊，研究主題著重於磁性材料在記錄媒體方面的應用。在此獎學金的補助下，廖容蔚將前往英國劍橋大學</w:t>
      </w:r>
      <w:r w:rsidR="001C3253">
        <w:rPr>
          <w:rFonts w:ascii="BiauKai" w:eastAsia="BiauKai" w:hAnsi="BiauKai" w:hint="eastAsia"/>
        </w:rPr>
        <w:t>物理系</w:t>
      </w:r>
      <w:r>
        <w:rPr>
          <w:rFonts w:ascii="BiauKai" w:eastAsia="BiauKai" w:hAnsi="BiauKai"/>
        </w:rPr>
        <w:t xml:space="preserve">Russell </w:t>
      </w:r>
      <w:proofErr w:type="spellStart"/>
      <w:r>
        <w:rPr>
          <w:rFonts w:ascii="BiauKai" w:eastAsia="BiauKai" w:hAnsi="BiauKai"/>
        </w:rPr>
        <w:t>Cowburn</w:t>
      </w:r>
      <w:proofErr w:type="spellEnd"/>
      <w:r>
        <w:rPr>
          <w:rFonts w:ascii="BiauKai" w:eastAsia="BiauKai" w:hAnsi="BiauKai" w:hint="eastAsia"/>
        </w:rPr>
        <w:t>教授的研究團隊進行磁性材料在三維記憶體方面的相關研究。</w:t>
      </w:r>
      <w:bookmarkStart w:id="0" w:name="_GoBack"/>
      <w:bookmarkEnd w:id="0"/>
    </w:p>
    <w:p w14:paraId="6122D600" w14:textId="4C14FC83" w:rsidR="00E10D5D" w:rsidRPr="0003076D" w:rsidRDefault="008910E1">
      <w:pPr>
        <w:rPr>
          <w:rFonts w:ascii="BiauKai" w:eastAsia="BiauKai" w:hAnsi="BiauKai"/>
        </w:rPr>
      </w:pPr>
      <w:r>
        <w:rPr>
          <w:rFonts w:ascii="BiauKai" w:eastAsia="BiauKai" w:hAnsi="BiauKai" w:hint="eastAsia"/>
          <w:noProof/>
        </w:rPr>
        <w:lastRenderedPageBreak/>
        <w:drawing>
          <wp:inline distT="0" distB="0" distL="0" distR="0" wp14:anchorId="5C2803D5" wp14:editId="0F7FFB7C">
            <wp:extent cx="2699919" cy="36000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6269343.jpg"/>
                    <pic:cNvPicPr/>
                  </pic:nvPicPr>
                  <pic:blipFill>
                    <a:blip r:embed="rId5">
                      <a:extLst>
                        <a:ext uri="{28A0092B-C50C-407E-A947-70E740481C1C}">
                          <a14:useLocalDpi xmlns:a14="http://schemas.microsoft.com/office/drawing/2010/main" val="0"/>
                        </a:ext>
                      </a:extLst>
                    </a:blip>
                    <a:stretch>
                      <a:fillRect/>
                    </a:stretch>
                  </pic:blipFill>
                  <pic:spPr>
                    <a:xfrm>
                      <a:off x="0" y="0"/>
                      <a:ext cx="2699919" cy="3600000"/>
                    </a:xfrm>
                    <a:prstGeom prst="rect">
                      <a:avLst/>
                    </a:prstGeom>
                  </pic:spPr>
                </pic:pic>
              </a:graphicData>
            </a:graphic>
          </wp:inline>
        </w:drawing>
      </w:r>
    </w:p>
    <w:sectPr w:rsidR="00E10D5D" w:rsidRPr="0003076D" w:rsidSect="00DB59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BiauKai">
    <w:altName w:val="Arial Unicode MS"/>
    <w:charset w:val="51"/>
    <w:family w:val="auto"/>
    <w:pitch w:val="variable"/>
    <w:sig w:usb0="00000000" w:usb1="08080000" w:usb2="00000010" w:usb3="00000000" w:csb0="0010001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EA"/>
    <w:rsid w:val="0003076D"/>
    <w:rsid w:val="000839C6"/>
    <w:rsid w:val="001115B4"/>
    <w:rsid w:val="001C3253"/>
    <w:rsid w:val="001D41E8"/>
    <w:rsid w:val="0021554B"/>
    <w:rsid w:val="00294F18"/>
    <w:rsid w:val="003671EA"/>
    <w:rsid w:val="00387227"/>
    <w:rsid w:val="006C17F0"/>
    <w:rsid w:val="007033B9"/>
    <w:rsid w:val="0073709B"/>
    <w:rsid w:val="00820083"/>
    <w:rsid w:val="008910E1"/>
    <w:rsid w:val="008D70C9"/>
    <w:rsid w:val="00951B43"/>
    <w:rsid w:val="00B12E2D"/>
    <w:rsid w:val="00B251D5"/>
    <w:rsid w:val="00B84521"/>
    <w:rsid w:val="00C74C4E"/>
    <w:rsid w:val="00CD7564"/>
    <w:rsid w:val="00D711B9"/>
    <w:rsid w:val="00DB59B7"/>
    <w:rsid w:val="00E10D5D"/>
    <w:rsid w:val="00E437E1"/>
    <w:rsid w:val="00FE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9B785"/>
  <w14:defaultImageDpi w14:val="300"/>
  <w15:docId w15:val="{A96CBD84-E7B7-4C11-AB42-466D70C7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1-modified"/>
    <w:basedOn w:val="a"/>
    <w:next w:val="a"/>
    <w:link w:val="10"/>
    <w:uiPriority w:val="9"/>
    <w:qFormat/>
    <w:rsid w:val="001115B4"/>
    <w:pPr>
      <w:keepNext/>
      <w:keepLines/>
      <w:spacing w:before="480"/>
      <w:jc w:val="both"/>
      <w:outlineLvl w:val="0"/>
    </w:pPr>
    <w:rPr>
      <w:rFonts w:ascii="Times New Roman" w:eastAsiaTheme="majorEastAsia" w:hAnsi="Times New Roman" w:cstheme="majorBidi"/>
      <w:b/>
      <w:bCs/>
      <w:color w:val="345A8A" w:themeColor="accent1" w:themeShade="B5"/>
      <w:szCs w:val="32"/>
    </w:rPr>
  </w:style>
  <w:style w:type="paragraph" w:styleId="2">
    <w:name w:val="heading 2"/>
    <w:aliases w:val="Heading-2-Modified"/>
    <w:basedOn w:val="a"/>
    <w:next w:val="a"/>
    <w:link w:val="20"/>
    <w:uiPriority w:val="9"/>
    <w:unhideWhenUsed/>
    <w:qFormat/>
    <w:rsid w:val="00B84521"/>
    <w:pPr>
      <w:keepNext/>
      <w:keepLines/>
      <w:spacing w:before="200"/>
      <w:jc w:val="both"/>
      <w:outlineLvl w:val="1"/>
    </w:pPr>
    <w:rPr>
      <w:rFonts w:ascii="Times New Roman" w:eastAsiaTheme="majorEastAsia" w:hAnsi="Times New Roman"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eading-1-modified 字元"/>
    <w:basedOn w:val="a0"/>
    <w:link w:val="1"/>
    <w:uiPriority w:val="9"/>
    <w:rsid w:val="001115B4"/>
    <w:rPr>
      <w:rFonts w:ascii="Times New Roman" w:eastAsiaTheme="majorEastAsia" w:hAnsi="Times New Roman" w:cstheme="majorBidi"/>
      <w:b/>
      <w:bCs/>
      <w:color w:val="345A8A" w:themeColor="accent1" w:themeShade="B5"/>
      <w:szCs w:val="32"/>
    </w:rPr>
  </w:style>
  <w:style w:type="character" w:customStyle="1" w:styleId="20">
    <w:name w:val="標題 2 字元"/>
    <w:aliases w:val="Heading-2-Modified 字元"/>
    <w:basedOn w:val="a0"/>
    <w:link w:val="2"/>
    <w:uiPriority w:val="9"/>
    <w:rsid w:val="00B84521"/>
    <w:rPr>
      <w:rFonts w:ascii="Times New Roman" w:eastAsiaTheme="majorEastAsia" w:hAnsi="Times New Roman" w:cstheme="majorBidi"/>
      <w:b/>
      <w:bCs/>
      <w:color w:val="000000" w:themeColor="text1"/>
      <w:szCs w:val="26"/>
    </w:rPr>
  </w:style>
  <w:style w:type="paragraph" w:styleId="a3">
    <w:name w:val="caption"/>
    <w:aliases w:val="Caption-modified"/>
    <w:basedOn w:val="a"/>
    <w:next w:val="a"/>
    <w:uiPriority w:val="35"/>
    <w:unhideWhenUsed/>
    <w:qFormat/>
    <w:rsid w:val="0073709B"/>
    <w:pPr>
      <w:spacing w:after="200"/>
      <w:jc w:val="both"/>
    </w:pPr>
    <w:rPr>
      <w:rFonts w:ascii="Times New Roman" w:hAnsi="Times New Roman"/>
      <w:bCs/>
      <w:color w:val="000000" w:themeColor="text1"/>
      <w:szCs w:val="18"/>
    </w:rPr>
  </w:style>
  <w:style w:type="character" w:styleId="a4">
    <w:name w:val="Hyperlink"/>
    <w:basedOn w:val="a0"/>
    <w:uiPriority w:val="99"/>
    <w:unhideWhenUsed/>
    <w:rsid w:val="0003076D"/>
    <w:rPr>
      <w:color w:val="0000FF" w:themeColor="hyperlink"/>
      <w:u w:val="single"/>
    </w:rPr>
  </w:style>
  <w:style w:type="paragraph" w:styleId="a5">
    <w:name w:val="Balloon Text"/>
    <w:basedOn w:val="a"/>
    <w:link w:val="a6"/>
    <w:uiPriority w:val="99"/>
    <w:semiHidden/>
    <w:unhideWhenUsed/>
    <w:rsid w:val="008910E1"/>
    <w:rPr>
      <w:rFonts w:ascii="Lucida Grande" w:hAnsi="Lucida Grande"/>
      <w:sz w:val="18"/>
      <w:szCs w:val="18"/>
    </w:rPr>
  </w:style>
  <w:style w:type="character" w:customStyle="1" w:styleId="a6">
    <w:name w:val="註解方塊文字 字元"/>
    <w:basedOn w:val="a0"/>
    <w:link w:val="a5"/>
    <w:uiPriority w:val="99"/>
    <w:semiHidden/>
    <w:rsid w:val="008910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newtonfellows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580</Characters>
  <Application>Microsoft Office Word</Application>
  <DocSecurity>0</DocSecurity>
  <Lines>4</Lines>
  <Paragraphs>1</Paragraphs>
  <ScaleCrop>false</ScaleCrop>
  <Company>nthu</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Jung-Wei Liao</dc:creator>
  <cp:keywords/>
  <dc:description/>
  <cp:lastModifiedBy>user</cp:lastModifiedBy>
  <cp:revision>2</cp:revision>
  <dcterms:created xsi:type="dcterms:W3CDTF">2015-11-03T08:07:00Z</dcterms:created>
  <dcterms:modified xsi:type="dcterms:W3CDTF">2015-11-03T08:07:00Z</dcterms:modified>
</cp:coreProperties>
</file>